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
        <w:gridCol w:w="5670"/>
      </w:tblGrid>
      <w:tr w:rsidR="00CC4C54" w:rsidRPr="00937BFF" w:rsidTr="004C1310">
        <w:tc>
          <w:tcPr>
            <w:tcW w:w="3369" w:type="dxa"/>
          </w:tcPr>
          <w:p w:rsidR="00CC4C54" w:rsidRPr="00937BFF" w:rsidRDefault="00CC4C54" w:rsidP="007E0647">
            <w:pPr>
              <w:pStyle w:val="Heading5"/>
              <w:tabs>
                <w:tab w:val="left" w:pos="0"/>
              </w:tabs>
              <w:ind w:right="0"/>
              <w:jc w:val="center"/>
              <w:rPr>
                <w:rFonts w:ascii="Times New Roman" w:hAnsi="Times New Roman"/>
                <w:bCs/>
                <w:sz w:val="26"/>
                <w:szCs w:val="26"/>
                <w:lang w:val="nl-NL"/>
              </w:rPr>
            </w:pPr>
            <w:r w:rsidRPr="00937BFF">
              <w:rPr>
                <w:rFonts w:ascii="Times New Roman" w:hAnsi="Times New Roman"/>
                <w:bCs/>
                <w:sz w:val="26"/>
                <w:szCs w:val="26"/>
                <w:lang w:val="nl-NL"/>
              </w:rPr>
              <w:t>UỶ BAN NHÂN DÂN</w:t>
            </w:r>
          </w:p>
          <w:p w:rsidR="00CC4C54" w:rsidRPr="00937BFF" w:rsidRDefault="00CC4C54" w:rsidP="007E0647">
            <w:pPr>
              <w:tabs>
                <w:tab w:val="left" w:pos="0"/>
              </w:tabs>
              <w:jc w:val="center"/>
              <w:rPr>
                <w:rFonts w:ascii="Times New Roman" w:hAnsi="Times New Roman"/>
                <w:b/>
                <w:bCs/>
                <w:sz w:val="26"/>
                <w:szCs w:val="26"/>
                <w:lang w:val="nl-NL"/>
              </w:rPr>
            </w:pPr>
            <w:r w:rsidRPr="00937BFF">
              <w:rPr>
                <w:rFonts w:ascii="Times New Roman" w:hAnsi="Times New Roman"/>
                <w:b/>
                <w:bCs/>
                <w:sz w:val="26"/>
                <w:szCs w:val="26"/>
                <w:lang w:val="nl-NL"/>
              </w:rPr>
              <w:t>TỈNH LÀO CAI</w:t>
            </w:r>
          </w:p>
        </w:tc>
        <w:tc>
          <w:tcPr>
            <w:tcW w:w="283" w:type="dxa"/>
          </w:tcPr>
          <w:p w:rsidR="00CC4C54" w:rsidRPr="00937BFF" w:rsidRDefault="00CC4C54" w:rsidP="007E0647">
            <w:pPr>
              <w:pStyle w:val="Heading5"/>
              <w:pBdr>
                <w:top w:val="none" w:sz="0" w:space="0" w:color="auto"/>
                <w:left w:val="none" w:sz="0" w:space="0" w:color="auto"/>
                <w:bottom w:val="none" w:sz="0" w:space="0" w:color="auto"/>
                <w:right w:val="none" w:sz="0" w:space="0" w:color="auto"/>
                <w:between w:val="none" w:sz="0" w:space="0" w:color="auto"/>
              </w:pBdr>
              <w:tabs>
                <w:tab w:val="left" w:pos="0"/>
              </w:tabs>
              <w:ind w:right="0"/>
              <w:jc w:val="center"/>
              <w:rPr>
                <w:rFonts w:ascii="Times New Roman" w:hAnsi="Times New Roman"/>
                <w:bCs/>
                <w:sz w:val="28"/>
                <w:szCs w:val="28"/>
                <w:lang w:val="nl-NL"/>
              </w:rPr>
            </w:pPr>
          </w:p>
        </w:tc>
        <w:tc>
          <w:tcPr>
            <w:tcW w:w="5670" w:type="dxa"/>
          </w:tcPr>
          <w:p w:rsidR="00CC4C54" w:rsidRPr="00937BFF" w:rsidRDefault="00CC4C54" w:rsidP="007E0647">
            <w:pPr>
              <w:pStyle w:val="Heading5"/>
              <w:tabs>
                <w:tab w:val="left" w:pos="0"/>
              </w:tabs>
              <w:ind w:right="0"/>
              <w:jc w:val="center"/>
              <w:rPr>
                <w:rFonts w:ascii="Times New Roman" w:hAnsi="Times New Roman"/>
                <w:bCs/>
                <w:sz w:val="26"/>
                <w:szCs w:val="26"/>
                <w:lang w:val="nl-NL"/>
              </w:rPr>
            </w:pPr>
            <w:r w:rsidRPr="00937BFF">
              <w:rPr>
                <w:rFonts w:ascii="Times New Roman" w:hAnsi="Times New Roman"/>
                <w:bCs/>
                <w:sz w:val="26"/>
                <w:szCs w:val="26"/>
                <w:lang w:val="nl-NL"/>
              </w:rPr>
              <w:t>CỘNG HOÀ XÃ HỘI CHỦ NGHĨA VIỆT NAM</w:t>
            </w:r>
          </w:p>
          <w:p w:rsidR="00CC4C54" w:rsidRPr="00937BFF" w:rsidRDefault="00CC4C54" w:rsidP="007E0647">
            <w:pPr>
              <w:pStyle w:val="Heading5"/>
              <w:tabs>
                <w:tab w:val="left" w:pos="0"/>
              </w:tabs>
              <w:spacing w:after="60"/>
              <w:ind w:right="0"/>
              <w:jc w:val="center"/>
              <w:rPr>
                <w:rFonts w:ascii="Times New Roman" w:hAnsi="Times New Roman"/>
                <w:bCs/>
                <w:sz w:val="28"/>
                <w:szCs w:val="28"/>
                <w:lang w:val="nl-NL"/>
              </w:rPr>
            </w:pPr>
            <w:r w:rsidRPr="00937BFF">
              <w:rPr>
                <w:rFonts w:ascii="Times New Roman" w:hAnsi="Times New Roman"/>
                <w:bCs/>
                <w:sz w:val="28"/>
                <w:szCs w:val="28"/>
                <w:lang w:val="nl-NL"/>
              </w:rPr>
              <w:t>Độc lập - Tự do - Hạnh phúc</w:t>
            </w:r>
          </w:p>
        </w:tc>
      </w:tr>
      <w:tr w:rsidR="00CC4C54" w:rsidRPr="00937BFF" w:rsidTr="004C1310">
        <w:tc>
          <w:tcPr>
            <w:tcW w:w="3369" w:type="dxa"/>
          </w:tcPr>
          <w:p w:rsidR="00CC4C54" w:rsidRPr="00937BFF" w:rsidRDefault="007E0647" w:rsidP="00F4188A">
            <w:pPr>
              <w:pStyle w:val="Heading5"/>
              <w:pBdr>
                <w:top w:val="none" w:sz="0" w:space="0" w:color="auto"/>
                <w:left w:val="none" w:sz="0" w:space="0" w:color="auto"/>
                <w:bottom w:val="none" w:sz="0" w:space="0" w:color="auto"/>
                <w:right w:val="none" w:sz="0" w:space="0" w:color="auto"/>
                <w:between w:val="none" w:sz="0" w:space="0" w:color="auto"/>
              </w:pBdr>
              <w:tabs>
                <w:tab w:val="left" w:pos="0"/>
              </w:tabs>
              <w:spacing w:before="240"/>
              <w:ind w:right="0"/>
              <w:jc w:val="center"/>
              <w:rPr>
                <w:rFonts w:ascii="Times New Roman" w:hAnsi="Times New Roman"/>
                <w:b w:val="0"/>
                <w:bCs/>
                <w:sz w:val="28"/>
                <w:szCs w:val="28"/>
                <w:lang w:val="nl-NL"/>
              </w:rPr>
            </w:pPr>
            <w:r w:rsidRPr="00937BFF">
              <w:rPr>
                <w:rFonts w:ascii="Times New Roman" w:hAnsi="Times New Roman"/>
                <w:b w:val="0"/>
                <w:bCs/>
                <w:noProof/>
                <w:sz w:val="26"/>
                <w:szCs w:val="28"/>
              </w:rPr>
              <mc:AlternateContent>
                <mc:Choice Requires="wps">
                  <w:drawing>
                    <wp:anchor distT="0" distB="0" distL="114300" distR="114300" simplePos="0" relativeHeight="251660288" behindDoc="0" locked="0" layoutInCell="1" allowOverlap="1" wp14:anchorId="4809581A" wp14:editId="2985A5AE">
                      <wp:simplePos x="0" y="0"/>
                      <wp:positionH relativeFrom="column">
                        <wp:posOffset>619125</wp:posOffset>
                      </wp:positionH>
                      <wp:positionV relativeFrom="paragraph">
                        <wp:posOffset>3810</wp:posOffset>
                      </wp:positionV>
                      <wp:extent cx="638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5245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3pt" to="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kzgEAAAIEAAAOAAAAZHJzL2Uyb0RvYy54bWysU8Fu3CAQvVfqPyDuXdupk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" strokecolor="black [3213]"/>
                  </w:pict>
                </mc:Fallback>
              </mc:AlternateContent>
            </w:r>
            <w:r w:rsidR="00CC4C54" w:rsidRPr="00937BFF">
              <w:rPr>
                <w:rFonts w:ascii="Times New Roman" w:hAnsi="Times New Roman"/>
                <w:b w:val="0"/>
                <w:bCs/>
                <w:sz w:val="26"/>
                <w:szCs w:val="28"/>
                <w:lang w:val="nl-NL"/>
              </w:rPr>
              <w:t xml:space="preserve">Số:   </w:t>
            </w:r>
            <w:r w:rsidR="00F4188A">
              <w:rPr>
                <w:rFonts w:ascii="Times New Roman" w:hAnsi="Times New Roman"/>
                <w:b w:val="0"/>
                <w:bCs/>
                <w:sz w:val="26"/>
                <w:szCs w:val="28"/>
                <w:lang w:val="nl-NL"/>
              </w:rPr>
              <w:t>08</w:t>
            </w:r>
            <w:r w:rsidR="00CC4C54" w:rsidRPr="00937BFF">
              <w:rPr>
                <w:rFonts w:ascii="Times New Roman" w:hAnsi="Times New Roman"/>
                <w:b w:val="0"/>
                <w:bCs/>
                <w:sz w:val="26"/>
                <w:szCs w:val="28"/>
                <w:lang w:val="nl-NL"/>
              </w:rPr>
              <w:t>/</w:t>
            </w:r>
            <w:r w:rsidR="00481841" w:rsidRPr="00937BFF">
              <w:rPr>
                <w:rFonts w:ascii="Times New Roman" w:hAnsi="Times New Roman"/>
                <w:b w:val="0"/>
                <w:bCs/>
                <w:sz w:val="26"/>
                <w:szCs w:val="28"/>
                <w:lang w:val="nl-NL"/>
              </w:rPr>
              <w:t>2024/</w:t>
            </w:r>
            <w:r w:rsidR="00CC4C54" w:rsidRPr="00937BFF">
              <w:rPr>
                <w:rFonts w:ascii="Times New Roman" w:hAnsi="Times New Roman"/>
                <w:b w:val="0"/>
                <w:bCs/>
                <w:sz w:val="26"/>
                <w:szCs w:val="28"/>
                <w:lang w:val="nl-NL"/>
              </w:rPr>
              <w:t xml:space="preserve">QĐ-UBND    </w:t>
            </w:r>
          </w:p>
        </w:tc>
        <w:tc>
          <w:tcPr>
            <w:tcW w:w="283" w:type="dxa"/>
          </w:tcPr>
          <w:p w:rsidR="00CC4C54" w:rsidRPr="00937BFF" w:rsidRDefault="00CC4C54" w:rsidP="007E0647">
            <w:pPr>
              <w:pStyle w:val="Heading5"/>
              <w:pBdr>
                <w:top w:val="none" w:sz="0" w:space="0" w:color="auto"/>
                <w:left w:val="none" w:sz="0" w:space="0" w:color="auto"/>
                <w:bottom w:val="none" w:sz="0" w:space="0" w:color="auto"/>
                <w:right w:val="none" w:sz="0" w:space="0" w:color="auto"/>
                <w:between w:val="none" w:sz="0" w:space="0" w:color="auto"/>
              </w:pBdr>
              <w:tabs>
                <w:tab w:val="left" w:pos="0"/>
              </w:tabs>
              <w:spacing w:before="240"/>
              <w:ind w:right="0"/>
              <w:jc w:val="center"/>
              <w:rPr>
                <w:rFonts w:ascii="Times New Roman" w:hAnsi="Times New Roman"/>
                <w:b w:val="0"/>
                <w:bCs/>
                <w:sz w:val="28"/>
                <w:szCs w:val="28"/>
                <w:lang w:val="nl-NL"/>
              </w:rPr>
            </w:pPr>
          </w:p>
        </w:tc>
        <w:tc>
          <w:tcPr>
            <w:tcW w:w="5670" w:type="dxa"/>
          </w:tcPr>
          <w:p w:rsidR="00CC4C54" w:rsidRPr="00937BFF" w:rsidRDefault="007E0647" w:rsidP="00F4188A">
            <w:pPr>
              <w:pStyle w:val="Heading5"/>
              <w:pBdr>
                <w:top w:val="none" w:sz="0" w:space="0" w:color="auto"/>
                <w:left w:val="none" w:sz="0" w:space="0" w:color="auto"/>
                <w:bottom w:val="none" w:sz="0" w:space="0" w:color="auto"/>
                <w:right w:val="none" w:sz="0" w:space="0" w:color="auto"/>
                <w:between w:val="none" w:sz="0" w:space="0" w:color="auto"/>
              </w:pBdr>
              <w:tabs>
                <w:tab w:val="left" w:pos="0"/>
              </w:tabs>
              <w:spacing w:before="240"/>
              <w:ind w:right="0"/>
              <w:jc w:val="center"/>
              <w:rPr>
                <w:rFonts w:ascii="Times New Roman" w:hAnsi="Times New Roman"/>
                <w:b w:val="0"/>
                <w:bCs/>
                <w:sz w:val="28"/>
                <w:szCs w:val="28"/>
                <w:lang w:val="nl-NL"/>
              </w:rPr>
            </w:pPr>
            <w:r w:rsidRPr="00937BFF">
              <w:rPr>
                <w:rFonts w:ascii="Times New Roman" w:hAnsi="Times New Roman"/>
                <w:i/>
                <w:noProof/>
                <w:color w:val="000000" w:themeColor="text1"/>
                <w:sz w:val="28"/>
                <w:szCs w:val="28"/>
              </w:rPr>
              <mc:AlternateContent>
                <mc:Choice Requires="wps">
                  <w:drawing>
                    <wp:anchor distT="0" distB="0" distL="114300" distR="114300" simplePos="0" relativeHeight="251659264" behindDoc="0" locked="0" layoutInCell="1" allowOverlap="1" wp14:anchorId="0731BB96" wp14:editId="19F625E3">
                      <wp:simplePos x="0" y="0"/>
                      <wp:positionH relativeFrom="column">
                        <wp:posOffset>671195</wp:posOffset>
                      </wp:positionH>
                      <wp:positionV relativeFrom="paragraph">
                        <wp:posOffset>3810</wp:posOffset>
                      </wp:positionV>
                      <wp:extent cx="210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388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85pt,.3pt" to="2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vzwEAAAM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" strokecolor="black [3213]"/>
                  </w:pict>
                </mc:Fallback>
              </mc:AlternateContent>
            </w:r>
            <w:r w:rsidRPr="00937BFF">
              <w:rPr>
                <w:rFonts w:ascii="Times New Roman" w:hAnsi="Times New Roman"/>
                <w:i/>
                <w:color w:val="000000" w:themeColor="text1"/>
                <w:sz w:val="28"/>
                <w:szCs w:val="28"/>
                <w:lang w:val="fr-FR"/>
              </w:rPr>
              <w:t xml:space="preserve">     </w:t>
            </w:r>
            <w:r w:rsidR="00E1443D">
              <w:rPr>
                <w:rFonts w:ascii="Times New Roman" w:hAnsi="Times New Roman"/>
                <w:b w:val="0"/>
                <w:i/>
                <w:color w:val="000000" w:themeColor="text1"/>
                <w:sz w:val="28"/>
                <w:szCs w:val="28"/>
                <w:lang w:val="fr-FR"/>
              </w:rPr>
              <w:t xml:space="preserve">Lào Cai, ngày  </w:t>
            </w:r>
            <w:r w:rsidR="00F4188A">
              <w:rPr>
                <w:rFonts w:ascii="Times New Roman" w:hAnsi="Times New Roman"/>
                <w:b w:val="0"/>
                <w:i/>
                <w:color w:val="000000" w:themeColor="text1"/>
                <w:sz w:val="28"/>
                <w:szCs w:val="28"/>
                <w:lang w:val="fr-FR"/>
              </w:rPr>
              <w:t>09</w:t>
            </w:r>
            <w:r w:rsidR="00E1443D">
              <w:rPr>
                <w:rFonts w:ascii="Times New Roman" w:hAnsi="Times New Roman"/>
                <w:b w:val="0"/>
                <w:i/>
                <w:color w:val="000000" w:themeColor="text1"/>
                <w:sz w:val="28"/>
                <w:szCs w:val="28"/>
                <w:lang w:val="fr-FR"/>
              </w:rPr>
              <w:t xml:space="preserve">  tháng </w:t>
            </w:r>
            <w:r w:rsidR="00F4188A">
              <w:rPr>
                <w:rFonts w:ascii="Times New Roman" w:hAnsi="Times New Roman"/>
                <w:b w:val="0"/>
                <w:i/>
                <w:color w:val="000000" w:themeColor="text1"/>
                <w:sz w:val="28"/>
                <w:szCs w:val="28"/>
                <w:lang w:val="fr-FR"/>
              </w:rPr>
              <w:t xml:space="preserve">04 </w:t>
            </w:r>
            <w:r w:rsidRPr="00937BFF">
              <w:rPr>
                <w:rFonts w:ascii="Times New Roman" w:hAnsi="Times New Roman"/>
                <w:b w:val="0"/>
                <w:i/>
                <w:color w:val="000000" w:themeColor="text1"/>
                <w:sz w:val="28"/>
                <w:szCs w:val="28"/>
                <w:lang w:val="fr-FR"/>
              </w:rPr>
              <w:t xml:space="preserve"> năm 202</w:t>
            </w:r>
            <w:r w:rsidRPr="00937BFF">
              <w:rPr>
                <w:rFonts w:ascii="Times New Roman" w:hAnsi="Times New Roman"/>
                <w:b w:val="0"/>
                <w:i/>
                <w:color w:val="000000" w:themeColor="text1"/>
                <w:sz w:val="28"/>
                <w:szCs w:val="28"/>
              </w:rPr>
              <w:t>4</w:t>
            </w:r>
          </w:p>
        </w:tc>
      </w:tr>
    </w:tbl>
    <w:p w:rsidR="00CC4C54" w:rsidRPr="00937BFF" w:rsidRDefault="00CC4C54" w:rsidP="00BE6E12">
      <w:pPr>
        <w:pStyle w:val="Heading5"/>
        <w:tabs>
          <w:tab w:val="left" w:pos="0"/>
        </w:tabs>
        <w:ind w:right="0"/>
        <w:jc w:val="center"/>
        <w:rPr>
          <w:rFonts w:ascii="Times New Roman" w:hAnsi="Times New Roman"/>
          <w:bCs/>
          <w:sz w:val="28"/>
          <w:szCs w:val="28"/>
          <w:lang w:val="nl-NL"/>
        </w:rPr>
      </w:pPr>
    </w:p>
    <w:p w:rsidR="00B340CE" w:rsidRPr="00937BFF" w:rsidRDefault="00A033D0" w:rsidP="00BE6E12">
      <w:pPr>
        <w:pStyle w:val="Heading5"/>
        <w:tabs>
          <w:tab w:val="left" w:pos="0"/>
        </w:tabs>
        <w:ind w:right="0"/>
        <w:jc w:val="center"/>
        <w:rPr>
          <w:rFonts w:ascii="Times New Roman" w:hAnsi="Times New Roman"/>
          <w:bCs/>
          <w:sz w:val="28"/>
          <w:szCs w:val="28"/>
          <w:lang w:val="nl-NL"/>
        </w:rPr>
      </w:pPr>
      <w:r w:rsidRPr="00937BFF">
        <w:rPr>
          <w:rFonts w:ascii="Times New Roman" w:hAnsi="Times New Roman"/>
          <w:bCs/>
          <w:sz w:val="28"/>
          <w:szCs w:val="28"/>
          <w:lang w:val="nl-NL"/>
        </w:rPr>
        <w:t>QUYẾT ĐỊNH</w:t>
      </w:r>
    </w:p>
    <w:p w:rsidR="00B340CE" w:rsidRPr="00937BFF" w:rsidRDefault="00A033D0" w:rsidP="00BE6E12">
      <w:pPr>
        <w:pStyle w:val="Default"/>
        <w:jc w:val="center"/>
        <w:rPr>
          <w:b/>
          <w:sz w:val="28"/>
          <w:szCs w:val="28"/>
        </w:rPr>
      </w:pPr>
      <w:r w:rsidRPr="00937BFF">
        <w:rPr>
          <w:b/>
          <w:sz w:val="28"/>
          <w:szCs w:val="28"/>
          <w:lang w:val="nl-NL"/>
        </w:rPr>
        <w:t xml:space="preserve">Quy định </w:t>
      </w:r>
      <w:r w:rsidRPr="00937BFF">
        <w:rPr>
          <w:b/>
          <w:sz w:val="28"/>
          <w:szCs w:val="28"/>
        </w:rPr>
        <w:t xml:space="preserve">tỷ lệ của từng loại khoáng sản nguyên khai có trong tổng khối lượng khoáng sản nguyên khai chứa nhiều khoáng vật, khoáng chất </w:t>
      </w:r>
    </w:p>
    <w:p w:rsidR="00B340CE" w:rsidRPr="00937BFF" w:rsidRDefault="00A033D0" w:rsidP="00BE6E12">
      <w:pPr>
        <w:pStyle w:val="Default"/>
        <w:ind w:firstLine="720"/>
        <w:jc w:val="center"/>
        <w:rPr>
          <w:b/>
          <w:sz w:val="28"/>
          <w:szCs w:val="28"/>
          <w:lang w:val="nl-NL"/>
        </w:rPr>
      </w:pPr>
      <w:r w:rsidRPr="00937BFF">
        <w:rPr>
          <w:b/>
          <w:sz w:val="28"/>
          <w:szCs w:val="28"/>
        </w:rPr>
        <w:t>có ích đối với khai thác khoáng sản trên địa bàn tỉnh Lào Cai</w:t>
      </w:r>
    </w:p>
    <w:p w:rsidR="00B340CE" w:rsidRPr="00937BFF" w:rsidRDefault="006A1307" w:rsidP="00BE6E12">
      <w:pPr>
        <w:pStyle w:val="Heading5"/>
        <w:tabs>
          <w:tab w:val="left" w:pos="0"/>
        </w:tabs>
        <w:ind w:right="0"/>
        <w:jc w:val="center"/>
        <w:rPr>
          <w:rFonts w:ascii="Times New Roman" w:hAnsi="Times New Roman"/>
          <w:bCs/>
          <w:sz w:val="32"/>
          <w:lang w:val="nl-NL"/>
        </w:rPr>
      </w:pPr>
      <w:r w:rsidRPr="00937BFF">
        <w:rPr>
          <w:rFonts w:ascii="Times New Roman" w:hAnsi="Times New Roman"/>
          <w:bCs/>
          <w:noProof/>
          <w:sz w:val="32"/>
        </w:rPr>
        <mc:AlternateContent>
          <mc:Choice Requires="wps">
            <w:drawing>
              <wp:anchor distT="0" distB="773094109" distL="114300" distR="114300" simplePos="0" relativeHeight="251656704" behindDoc="0" locked="0" layoutInCell="1" allowOverlap="1" wp14:anchorId="7E4F37BE" wp14:editId="401A82D6">
                <wp:simplePos x="0" y="0"/>
                <wp:positionH relativeFrom="column">
                  <wp:posOffset>2579370</wp:posOffset>
                </wp:positionH>
                <wp:positionV relativeFrom="paragraph">
                  <wp:posOffset>1270</wp:posOffset>
                </wp:positionV>
                <wp:extent cx="739775" cy="0"/>
                <wp:effectExtent l="0" t="0" r="22225" b="19050"/>
                <wp:wrapNone/>
                <wp:docPr id="3" name="Line 108"/>
                <wp:cNvGraphicFramePr/>
                <a:graphic xmlns:a="http://schemas.openxmlformats.org/drawingml/2006/main">
                  <a:graphicData uri="http://schemas.microsoft.com/office/word/2010/wordprocessingShape">
                    <wps:wsp>
                      <wps:cNvCnPr/>
                      <wps:spPr bwMode="auto">
                        <a:xfrm>
                          <a:off x="0" y="0"/>
                          <a:ext cx="7397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4C12AD" id="Line 108" o:spid="_x0000_s1026" style="position:absolute;z-index:251656704;visibility:visible;mso-wrap-style:square;mso-width-percent:0;mso-height-percent:0;mso-wrap-distance-left:9pt;mso-wrap-distance-top:0;mso-wrap-distance-right:9pt;mso-wrap-distance-bottom:21474.83636mm;mso-position-horizontal:absolute;mso-position-horizontal-relative:text;mso-position-vertical:absolute;mso-position-vertical-relative:text;mso-width-percent:0;mso-height-percent:0;mso-width-relative:page;mso-height-relative:page" from="203.1pt,.1pt" to="2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"/>
            </w:pict>
          </mc:Fallback>
        </mc:AlternateContent>
      </w:r>
    </w:p>
    <w:p w:rsidR="00B340CE" w:rsidRPr="00937BFF" w:rsidRDefault="00A033D0" w:rsidP="00BE6E12">
      <w:pPr>
        <w:pStyle w:val="Heading5"/>
        <w:tabs>
          <w:tab w:val="left" w:pos="0"/>
        </w:tabs>
        <w:ind w:right="0"/>
        <w:jc w:val="center"/>
        <w:rPr>
          <w:rFonts w:ascii="Times New Roman" w:hAnsi="Times New Roman"/>
          <w:bCs/>
          <w:sz w:val="28"/>
          <w:szCs w:val="28"/>
          <w:lang w:val="nl-NL"/>
        </w:rPr>
      </w:pPr>
      <w:r w:rsidRPr="00937BFF">
        <w:rPr>
          <w:rFonts w:ascii="Times New Roman" w:hAnsi="Times New Roman"/>
          <w:bCs/>
          <w:sz w:val="28"/>
          <w:szCs w:val="28"/>
          <w:lang w:val="nl-NL"/>
        </w:rPr>
        <w:t>UỶ BAN NHÂN DÂN TỈNH LÀO CAI</w:t>
      </w:r>
    </w:p>
    <w:p w:rsidR="00B340CE" w:rsidRPr="00937BFF" w:rsidRDefault="00B340CE" w:rsidP="00BE6E12">
      <w:pPr>
        <w:pStyle w:val="Heading5"/>
        <w:tabs>
          <w:tab w:val="left" w:pos="0"/>
        </w:tabs>
        <w:ind w:right="0"/>
        <w:jc w:val="center"/>
        <w:rPr>
          <w:rFonts w:ascii="Times New Roman" w:hAnsi="Times New Roman"/>
          <w:bCs/>
          <w:sz w:val="32"/>
          <w:lang w:val="nl-NL"/>
        </w:rPr>
      </w:pPr>
    </w:p>
    <w:p w:rsidR="006F0E59" w:rsidRDefault="00A033D0" w:rsidP="00BE6E12">
      <w:pPr>
        <w:ind w:firstLine="720"/>
        <w:jc w:val="both"/>
        <w:rPr>
          <w:rFonts w:ascii="Times New Roman" w:hAnsi="Times New Roman"/>
          <w:i/>
          <w:color w:val="000000"/>
          <w:szCs w:val="28"/>
        </w:rPr>
      </w:pPr>
      <w:r w:rsidRPr="00E1443D">
        <w:rPr>
          <w:rFonts w:ascii="Times New Roman" w:hAnsi="Times New Roman"/>
          <w:i/>
          <w:color w:val="000000"/>
          <w:szCs w:val="28"/>
        </w:rPr>
        <w:t>Căn cứ Luật Tổ chức chính quyền địa phương ngày 19/6/2015;</w:t>
      </w:r>
    </w:p>
    <w:p w:rsidR="00B340CE" w:rsidRPr="00E1443D" w:rsidRDefault="006F0E59" w:rsidP="00BE6E12">
      <w:pPr>
        <w:ind w:firstLine="720"/>
        <w:jc w:val="both"/>
        <w:rPr>
          <w:rFonts w:ascii="Times New Roman" w:hAnsi="Times New Roman"/>
          <w:i/>
          <w:color w:val="000000"/>
          <w:szCs w:val="28"/>
        </w:rPr>
      </w:pPr>
      <w:r>
        <w:rPr>
          <w:rFonts w:ascii="Times New Roman" w:hAnsi="Times New Roman"/>
          <w:i/>
          <w:color w:val="000000"/>
          <w:szCs w:val="28"/>
        </w:rPr>
        <w:t>Căn cứ</w:t>
      </w:r>
      <w:r w:rsidR="0093582E">
        <w:rPr>
          <w:rFonts w:ascii="Times New Roman" w:hAnsi="Times New Roman"/>
          <w:i/>
          <w:color w:val="000000"/>
          <w:szCs w:val="28"/>
        </w:rPr>
        <w:t xml:space="preserve"> </w:t>
      </w:r>
      <w:r w:rsidR="00A033D0" w:rsidRPr="00E1443D">
        <w:rPr>
          <w:rFonts w:ascii="Times New Roman" w:hAnsi="Times New Roman"/>
          <w:i/>
          <w:color w:val="000000"/>
          <w:szCs w:val="28"/>
        </w:rPr>
        <w:t>Luật sửa đổi, bổ sung một số điều của Luật Tổ chức Chính phủ và Luật Tổ chức chính quyền địa phương ngày 22/11/2019;</w:t>
      </w:r>
    </w:p>
    <w:p w:rsidR="00B340CE" w:rsidRPr="00E1443D" w:rsidRDefault="00A033D0" w:rsidP="00BE6E12">
      <w:pPr>
        <w:ind w:firstLine="720"/>
        <w:jc w:val="both"/>
        <w:rPr>
          <w:rFonts w:ascii="Times New Roman" w:hAnsi="Times New Roman"/>
          <w:szCs w:val="28"/>
        </w:rPr>
      </w:pPr>
      <w:r w:rsidRPr="00E1443D">
        <w:rPr>
          <w:rFonts w:ascii="Times New Roman" w:hAnsi="Times New Roman"/>
          <w:i/>
          <w:color w:val="000000"/>
          <w:szCs w:val="28"/>
        </w:rPr>
        <w:t>Căn cứ Luật Ban hành văn bản quy phạm pháp luật ngày 22/6/2015; Luật sửa đổi, bổ sung một số điều của Luật Ban hành văn bản quy phạm pháp luật ngày 18/6/2020;</w:t>
      </w:r>
      <w:r w:rsidRPr="00E1443D">
        <w:rPr>
          <w:rFonts w:ascii="Times New Roman" w:hAnsi="Times New Roman"/>
          <w:i/>
          <w:color w:val="000000"/>
          <w:szCs w:val="28"/>
        </w:rPr>
        <w:tab/>
      </w:r>
    </w:p>
    <w:p w:rsidR="00B340CE" w:rsidRPr="00E1443D" w:rsidRDefault="00A033D0" w:rsidP="00BE6E12">
      <w:pPr>
        <w:ind w:firstLine="720"/>
        <w:jc w:val="both"/>
        <w:rPr>
          <w:rFonts w:ascii="Times New Roman" w:hAnsi="Times New Roman"/>
          <w:szCs w:val="28"/>
        </w:rPr>
      </w:pPr>
      <w:r w:rsidRPr="00E1443D">
        <w:rPr>
          <w:rFonts w:ascii="Times New Roman" w:hAnsi="Times New Roman"/>
          <w:i/>
          <w:color w:val="000000"/>
          <w:szCs w:val="28"/>
        </w:rPr>
        <w:t>Căn cứ Luật Khoáng sản ngày 17/11/2010;</w:t>
      </w:r>
    </w:p>
    <w:p w:rsidR="00B340CE" w:rsidRPr="00E1443D" w:rsidRDefault="00A033D0" w:rsidP="00BE6E12">
      <w:pPr>
        <w:ind w:firstLine="720"/>
        <w:jc w:val="both"/>
        <w:rPr>
          <w:rFonts w:ascii="Times New Roman" w:hAnsi="Times New Roman"/>
          <w:i/>
          <w:szCs w:val="28"/>
        </w:rPr>
      </w:pPr>
      <w:r w:rsidRPr="00E1443D">
        <w:rPr>
          <w:rFonts w:ascii="Times New Roman" w:hAnsi="Times New Roman"/>
          <w:i/>
          <w:szCs w:val="28"/>
        </w:rPr>
        <w:t>Căn cứ Nghị định 158/2016/NĐ-CP ngày 29/11/2016 của Chính phủ quy định chi tiết thi hành một số điều của Luật Khoáng sản;</w:t>
      </w:r>
    </w:p>
    <w:p w:rsidR="00B340CE" w:rsidRPr="00E1443D" w:rsidRDefault="00A033D0" w:rsidP="00BE6E12">
      <w:pPr>
        <w:ind w:firstLine="720"/>
        <w:jc w:val="both"/>
        <w:rPr>
          <w:rFonts w:ascii="Times New Roman" w:hAnsi="Times New Roman"/>
          <w:szCs w:val="28"/>
        </w:rPr>
      </w:pPr>
      <w:r w:rsidRPr="00E1443D">
        <w:rPr>
          <w:rFonts w:ascii="Times New Roman" w:hAnsi="Times New Roman"/>
          <w:i/>
          <w:color w:val="000000"/>
          <w:szCs w:val="28"/>
        </w:rPr>
        <w:t>Căn cứ Nghị định số 27/2023/NĐ-CP ngày 31/5/2023 của Chính phủ quy định phí bảo vệ môi trường đối với khai thác khoáng sản;</w:t>
      </w:r>
    </w:p>
    <w:p w:rsidR="00B340CE" w:rsidRPr="00E1443D" w:rsidRDefault="00A033D0" w:rsidP="00BE6E12">
      <w:pPr>
        <w:ind w:firstLine="720"/>
        <w:jc w:val="both"/>
        <w:rPr>
          <w:rFonts w:ascii="Times New Roman" w:hAnsi="Times New Roman"/>
          <w:szCs w:val="28"/>
        </w:rPr>
      </w:pPr>
      <w:r w:rsidRPr="00E1443D">
        <w:rPr>
          <w:rFonts w:ascii="Times New Roman" w:hAnsi="Times New Roman"/>
          <w:i/>
          <w:color w:val="000000"/>
          <w:szCs w:val="28"/>
        </w:rPr>
        <w:t xml:space="preserve">Căn cứ Nghị định số 34/2016/NĐ-CP ngày14/5/2016 của Chính phủ quy định chi tiết một số điều và biện pháp thi hành Luật ban hành văn bản quy phạm pháp luật; </w:t>
      </w:r>
    </w:p>
    <w:p w:rsidR="00B340CE" w:rsidRPr="00E1443D" w:rsidRDefault="00A033D0" w:rsidP="00BE6E12">
      <w:pPr>
        <w:ind w:firstLine="720"/>
        <w:jc w:val="both"/>
        <w:rPr>
          <w:rFonts w:ascii="Times New Roman" w:hAnsi="Times New Roman"/>
          <w:szCs w:val="28"/>
        </w:rPr>
      </w:pPr>
      <w:r w:rsidRPr="00E1443D">
        <w:rPr>
          <w:rFonts w:ascii="Times New Roman" w:hAnsi="Times New Roman"/>
          <w:i/>
          <w:color w:val="000000"/>
          <w:szCs w:val="28"/>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B340CE" w:rsidRPr="00E1443D" w:rsidRDefault="00A033D0" w:rsidP="00BE6E12">
      <w:pPr>
        <w:ind w:firstLine="720"/>
        <w:jc w:val="both"/>
        <w:rPr>
          <w:rFonts w:ascii="Times New Roman" w:hAnsi="Times New Roman"/>
          <w:i/>
          <w:color w:val="000000"/>
          <w:szCs w:val="28"/>
        </w:rPr>
      </w:pPr>
      <w:r w:rsidRPr="00E1443D">
        <w:rPr>
          <w:rFonts w:ascii="Times New Roman" w:hAnsi="Times New Roman"/>
          <w:i/>
          <w:color w:val="000000"/>
          <w:szCs w:val="28"/>
        </w:rPr>
        <w:t>Theo đề nghị của Giám đốc Sở Tài nguyên và Môi trường tỉnh Lào Cai tại Tờ trình số </w:t>
      </w:r>
      <w:r w:rsidR="00006C14" w:rsidRPr="00E1443D">
        <w:rPr>
          <w:rFonts w:ascii="Times New Roman" w:hAnsi="Times New Roman"/>
          <w:i/>
          <w:color w:val="000000"/>
          <w:szCs w:val="28"/>
        </w:rPr>
        <w:t>119</w:t>
      </w:r>
      <w:r w:rsidRPr="00E1443D">
        <w:rPr>
          <w:rFonts w:ascii="Times New Roman" w:hAnsi="Times New Roman"/>
          <w:i/>
          <w:color w:val="000000"/>
          <w:szCs w:val="28"/>
        </w:rPr>
        <w:t>/TTr- STNMT ngày </w:t>
      </w:r>
      <w:r w:rsidR="00006C14" w:rsidRPr="00E1443D">
        <w:rPr>
          <w:rFonts w:ascii="Times New Roman" w:hAnsi="Times New Roman"/>
          <w:i/>
          <w:color w:val="000000"/>
          <w:szCs w:val="28"/>
        </w:rPr>
        <w:t>27/3/2024,</w:t>
      </w:r>
    </w:p>
    <w:p w:rsidR="00006C14" w:rsidRPr="003340CC" w:rsidRDefault="00006C14" w:rsidP="00006C14">
      <w:pPr>
        <w:jc w:val="center"/>
        <w:rPr>
          <w:rFonts w:ascii="Times New Roman" w:hAnsi="Times New Roman"/>
          <w:sz w:val="24"/>
        </w:rPr>
      </w:pPr>
    </w:p>
    <w:p w:rsidR="00B340CE" w:rsidRPr="00937BFF" w:rsidRDefault="00A033D0" w:rsidP="00006C14">
      <w:pPr>
        <w:tabs>
          <w:tab w:val="left" w:pos="9063"/>
        </w:tabs>
        <w:jc w:val="center"/>
        <w:rPr>
          <w:rFonts w:ascii="Times New Roman" w:hAnsi="Times New Roman"/>
          <w:b/>
          <w:color w:val="000000"/>
        </w:rPr>
      </w:pPr>
      <w:r w:rsidRPr="00937BFF">
        <w:rPr>
          <w:rFonts w:ascii="Times New Roman" w:hAnsi="Times New Roman"/>
          <w:b/>
          <w:color w:val="000000"/>
        </w:rPr>
        <w:t>QUYẾT ĐỊNH:</w:t>
      </w:r>
    </w:p>
    <w:p w:rsidR="00006C14" w:rsidRPr="003340CC" w:rsidRDefault="00006C14" w:rsidP="00006C14">
      <w:pPr>
        <w:tabs>
          <w:tab w:val="left" w:pos="9063"/>
        </w:tabs>
        <w:jc w:val="center"/>
        <w:rPr>
          <w:rFonts w:ascii="Times New Roman" w:hAnsi="Times New Roman"/>
          <w:sz w:val="24"/>
        </w:rPr>
      </w:pPr>
    </w:p>
    <w:p w:rsidR="00B340CE" w:rsidRPr="00937BFF" w:rsidRDefault="00A033D0">
      <w:pPr>
        <w:spacing w:before="40"/>
        <w:ind w:firstLine="720"/>
        <w:jc w:val="both"/>
        <w:rPr>
          <w:rFonts w:ascii="Times New Roman" w:hAnsi="Times New Roman"/>
        </w:rPr>
      </w:pPr>
      <w:r w:rsidRPr="00937BFF">
        <w:rPr>
          <w:rFonts w:ascii="Times New Roman" w:hAnsi="Times New Roman"/>
          <w:b/>
          <w:color w:val="000000"/>
          <w:spacing w:val="6"/>
        </w:rPr>
        <w:t>Điều 1. Phạm vi điều chỉnh, đối tượng áp dụng</w:t>
      </w:r>
    </w:p>
    <w:p w:rsidR="00B340CE" w:rsidRPr="00937BFF" w:rsidRDefault="00A033D0" w:rsidP="003340CC">
      <w:pPr>
        <w:shd w:val="clear" w:color="auto" w:fill="FFFFFF"/>
        <w:ind w:firstLine="720"/>
        <w:jc w:val="both"/>
        <w:rPr>
          <w:rFonts w:ascii="Times New Roman" w:hAnsi="Times New Roman"/>
        </w:rPr>
      </w:pPr>
      <w:r w:rsidRPr="00937BFF">
        <w:rPr>
          <w:rFonts w:ascii="Times New Roman" w:hAnsi="Times New Roman"/>
          <w:color w:val="000000"/>
          <w:spacing w:val="6"/>
        </w:rPr>
        <w:t xml:space="preserve">1. </w:t>
      </w:r>
      <w:r w:rsidRPr="00937BFF">
        <w:rPr>
          <w:rFonts w:ascii="Times New Roman" w:hAnsi="Times New Roman"/>
          <w:color w:val="000000"/>
        </w:rPr>
        <w:t xml:space="preserve">Phạm vi điều chỉnh: </w:t>
      </w:r>
      <w:r w:rsidRPr="00937BFF">
        <w:rPr>
          <w:rFonts w:ascii="Times New Roman" w:hAnsi="Times New Roman"/>
          <w:color w:val="000000"/>
          <w:spacing w:val="-2"/>
        </w:rPr>
        <w:t xml:space="preserve">Quyết định này quy định </w:t>
      </w:r>
      <w:r w:rsidRPr="00937BFF">
        <w:rPr>
          <w:rFonts w:ascii="Times New Roman" w:hAnsi="Times New Roman"/>
          <w:color w:val="000000"/>
        </w:rPr>
        <w:t>tỷ lệ của từng loại khoáng sản nguyên khai có trong tổng khối lượng khoáng sản nguyên khai chứa nhiều khoáng vật, khoáng chất có ích đối với khai thác khoáng sản trên địa bàn tỉnh Lào Cai.</w:t>
      </w:r>
    </w:p>
    <w:p w:rsidR="00B340CE" w:rsidRPr="00937BFF" w:rsidRDefault="00A033D0" w:rsidP="003340CC">
      <w:pPr>
        <w:shd w:val="clear" w:color="auto" w:fill="FFFFFF"/>
        <w:ind w:firstLine="720"/>
        <w:jc w:val="both"/>
        <w:rPr>
          <w:rFonts w:ascii="Times New Roman" w:hAnsi="Times New Roman"/>
        </w:rPr>
      </w:pPr>
      <w:r w:rsidRPr="00937BFF">
        <w:rPr>
          <w:rFonts w:ascii="Times New Roman" w:hAnsi="Times New Roman"/>
          <w:color w:val="000000"/>
        </w:rPr>
        <w:t>2. Đối tượng áp dụng</w:t>
      </w:r>
    </w:p>
    <w:p w:rsidR="00B340CE" w:rsidRPr="00937BFF" w:rsidRDefault="00A033D0" w:rsidP="003340CC">
      <w:pPr>
        <w:shd w:val="clear" w:color="auto" w:fill="FFFFFF"/>
        <w:ind w:firstLine="720"/>
        <w:jc w:val="both"/>
        <w:rPr>
          <w:rFonts w:ascii="Times New Roman" w:hAnsi="Times New Roman"/>
        </w:rPr>
      </w:pPr>
      <w:r w:rsidRPr="00937BFF">
        <w:rPr>
          <w:rFonts w:ascii="Times New Roman" w:hAnsi="Times New Roman"/>
          <w:color w:val="000000"/>
        </w:rPr>
        <w:t xml:space="preserve">a) Sở Tài nguyên và Môi trường, Sở Tài chính, Sở Công Thương, Cục Thuế và các cơ quan khác có liên quan đến việc xây dựng, thực hiện xác định tỷ lệ của từng loại khoáng sản nguyên khai có trong tổng khối lượng khoáng sản </w:t>
      </w:r>
      <w:r w:rsidRPr="00937BFF">
        <w:rPr>
          <w:rFonts w:ascii="Times New Roman" w:hAnsi="Times New Roman"/>
          <w:color w:val="000000"/>
        </w:rPr>
        <w:lastRenderedPageBreak/>
        <w:t xml:space="preserve">nguyên khai chứa nhiều khoáng vật, khoáng chất có ích đối với khai thác khoáng sản trên địa bàn tỉnh Lào Cai. </w:t>
      </w:r>
    </w:p>
    <w:p w:rsidR="00B340CE" w:rsidRPr="00573D93" w:rsidRDefault="00A033D0" w:rsidP="003340CC">
      <w:pPr>
        <w:shd w:val="clear" w:color="auto" w:fill="FFFFFF"/>
        <w:ind w:firstLine="720"/>
        <w:jc w:val="both"/>
        <w:rPr>
          <w:rFonts w:ascii="Times New Roman" w:hAnsi="Times New Roman"/>
        </w:rPr>
      </w:pPr>
      <w:r w:rsidRPr="00573D93">
        <w:rPr>
          <w:rFonts w:ascii="Times New Roman" w:hAnsi="Times New Roman"/>
          <w:color w:val="000000"/>
        </w:rPr>
        <w:t>b) Tổ chức, cá nhân khai thác khoáng sản thuộc đối tượng nộp phí bảo vệ môi trường theo quy định.</w:t>
      </w:r>
    </w:p>
    <w:p w:rsidR="00B340CE" w:rsidRPr="00573D93" w:rsidRDefault="00A033D0" w:rsidP="003340CC">
      <w:pPr>
        <w:ind w:firstLine="720"/>
        <w:jc w:val="both"/>
        <w:rPr>
          <w:rFonts w:ascii="Times New Roman" w:hAnsi="Times New Roman"/>
        </w:rPr>
      </w:pPr>
      <w:r w:rsidRPr="00573D93">
        <w:rPr>
          <w:rFonts w:ascii="Times New Roman" w:hAnsi="Times New Roman"/>
          <w:b/>
          <w:color w:val="000000"/>
        </w:rPr>
        <w:t xml:space="preserve">Điều 2. Tỷ lệ của từng loại khoáng sản nguyên khai có trong tổng khối lượng khoáng sản nguyên khai chứa nhiều khoáng vật, khoáng chất có ích </w:t>
      </w:r>
      <w:r w:rsidRPr="00573D93">
        <w:rPr>
          <w:rFonts w:ascii="Times New Roman" w:hAnsi="Times New Roman"/>
          <w:b/>
          <w:szCs w:val="28"/>
        </w:rPr>
        <w:t>đối với khai thác khoáng sản trên địa bàn tỉnh Lào Cai</w:t>
      </w:r>
    </w:p>
    <w:p w:rsidR="00B340CE" w:rsidRPr="00573D93" w:rsidRDefault="00A033D0" w:rsidP="003340CC">
      <w:pPr>
        <w:pStyle w:val="BodyTextIndent3"/>
        <w:spacing w:after="0"/>
        <w:ind w:left="0" w:firstLine="720"/>
        <w:jc w:val="both"/>
        <w:rPr>
          <w:rFonts w:ascii="Times New Roman" w:hAnsi="Times New Roman"/>
          <w:spacing w:val="-15"/>
          <w:sz w:val="28"/>
          <w:szCs w:val="28"/>
          <w:lang w:val="nl-NL" w:eastAsia="vi-VN"/>
        </w:rPr>
      </w:pPr>
      <w:r w:rsidRPr="00573D93">
        <w:rPr>
          <w:rFonts w:ascii="Times New Roman" w:hAnsi="Times New Roman"/>
          <w:sz w:val="28"/>
          <w:szCs w:val="28"/>
        </w:rPr>
        <w:t>Thực hiện theo quy định tại Phụ lục ban hành kèm theo Quyết định này</w:t>
      </w:r>
      <w:r w:rsidR="00573D93" w:rsidRPr="00573D93">
        <w:rPr>
          <w:rFonts w:ascii="Times New Roman" w:hAnsi="Times New Roman"/>
          <w:sz w:val="28"/>
          <w:szCs w:val="28"/>
        </w:rPr>
        <w:t>.</w:t>
      </w:r>
    </w:p>
    <w:p w:rsidR="00B340CE" w:rsidRPr="00573D93" w:rsidRDefault="00A033D0" w:rsidP="003340CC">
      <w:pPr>
        <w:pStyle w:val="BodyTextIndent3"/>
        <w:spacing w:after="0"/>
        <w:ind w:left="0" w:firstLine="720"/>
        <w:jc w:val="both"/>
        <w:rPr>
          <w:rFonts w:ascii="Times New Roman" w:hAnsi="Times New Roman"/>
          <w:b/>
          <w:sz w:val="28"/>
          <w:szCs w:val="28"/>
          <w:lang w:val="nl-NL" w:eastAsia="vi-VN"/>
        </w:rPr>
      </w:pPr>
      <w:r w:rsidRPr="00573D93">
        <w:rPr>
          <w:rFonts w:ascii="Times New Roman" w:hAnsi="Times New Roman"/>
          <w:b/>
          <w:sz w:val="28"/>
          <w:szCs w:val="28"/>
          <w:lang w:val="nl-NL" w:eastAsia="vi-VN"/>
        </w:rPr>
        <w:t xml:space="preserve">Điều 3. Tổ chức thực hiện </w:t>
      </w:r>
    </w:p>
    <w:p w:rsidR="00B340CE" w:rsidRPr="00573D93" w:rsidRDefault="00573D93" w:rsidP="003340CC">
      <w:pPr>
        <w:pStyle w:val="BodyTextIndent3"/>
        <w:spacing w:after="0"/>
        <w:ind w:left="0" w:firstLine="720"/>
        <w:jc w:val="both"/>
        <w:rPr>
          <w:rFonts w:ascii="Times New Roman" w:hAnsi="Times New Roman"/>
          <w:sz w:val="28"/>
          <w:szCs w:val="28"/>
          <w:lang w:val="nl-NL" w:eastAsia="vi-VN"/>
        </w:rPr>
      </w:pPr>
      <w:r>
        <w:rPr>
          <w:rFonts w:ascii="Times New Roman" w:hAnsi="Times New Roman"/>
          <w:sz w:val="28"/>
          <w:szCs w:val="28"/>
          <w:lang w:val="nl-NL" w:eastAsia="vi-VN"/>
        </w:rPr>
        <w:t>1. Giao</w:t>
      </w:r>
      <w:r w:rsidR="00A033D0" w:rsidRPr="00573D93">
        <w:rPr>
          <w:rFonts w:ascii="Times New Roman" w:hAnsi="Times New Roman"/>
          <w:sz w:val="28"/>
          <w:szCs w:val="28"/>
          <w:lang w:val="nl-NL" w:eastAsia="vi-VN"/>
        </w:rPr>
        <w:t xml:space="preserve"> Sở Tài nguyên và Môi trường phối hợp với Sở Công Thương, Sở Tài chính, Cục thuế và cơ quan khác có liên quan thực hiện xây dựng, xác định tỷ lệ của từng loại khoáng sản nguyên khai có trong tổng khối lượng khoáng sản nguyên khai chứa nhiều khoáng vật, khoáng chất có ích khi có thay đổi hoặc phát sinh mỏ mới phải trình Uỷ ban nhân dân tỉnh xem xét, quyết định ban hành quy định cho phù hợp. </w:t>
      </w:r>
    </w:p>
    <w:p w:rsidR="00B340CE" w:rsidRPr="00573D93" w:rsidRDefault="00A033D0" w:rsidP="003340CC">
      <w:pPr>
        <w:pStyle w:val="BodyTextIndent3"/>
        <w:spacing w:after="0"/>
        <w:ind w:left="0" w:firstLine="720"/>
        <w:jc w:val="both"/>
        <w:rPr>
          <w:rFonts w:ascii="Times New Roman" w:hAnsi="Times New Roman"/>
          <w:sz w:val="28"/>
          <w:szCs w:val="28"/>
          <w:lang w:val="nl-NL" w:eastAsia="vi-VN"/>
        </w:rPr>
      </w:pPr>
      <w:r w:rsidRPr="00573D93">
        <w:rPr>
          <w:rFonts w:ascii="Times New Roman" w:hAnsi="Times New Roman"/>
          <w:sz w:val="28"/>
          <w:szCs w:val="28"/>
          <w:lang w:val="nl-NL" w:eastAsia="vi-VN"/>
        </w:rPr>
        <w:t>2. Chánh Văn phòng Ủy ban nhân dân tỉnh; Giám đốc các Sở: Tài nguyên và Môi trường, Tài chính; Công Thương; Giám đốc Kho bạc Nhà nước tỉnh; Cục trưởng Cục Thuế tỉnh; Chủ tịch Ủy ban nhân dân các huyện, thị xã, thành phố; Các tổ chức, doanh nghiệp và cá nhân có hoạt động khai thác khoáng sản thuộc đối tượng nộp phí bảo vệ môi trường và các đơn vị có liên quan chịu trách nhiệm thi hành Quyết định này.</w:t>
      </w:r>
    </w:p>
    <w:p w:rsidR="00B340CE" w:rsidRPr="00937BFF" w:rsidRDefault="00A033D0" w:rsidP="003340CC">
      <w:pPr>
        <w:pStyle w:val="BodyTextIndent3"/>
        <w:spacing w:after="0"/>
        <w:ind w:left="0" w:firstLine="720"/>
        <w:jc w:val="both"/>
        <w:rPr>
          <w:rFonts w:ascii="Times New Roman" w:hAnsi="Times New Roman"/>
          <w:b/>
          <w:sz w:val="28"/>
          <w:szCs w:val="28"/>
          <w:lang w:val="nl-NL" w:eastAsia="vi-VN"/>
        </w:rPr>
      </w:pPr>
      <w:r w:rsidRPr="00937BFF">
        <w:rPr>
          <w:rFonts w:ascii="Times New Roman" w:hAnsi="Times New Roman"/>
          <w:b/>
          <w:sz w:val="28"/>
          <w:szCs w:val="28"/>
          <w:lang w:val="nl-NL" w:eastAsia="vi-VN"/>
        </w:rPr>
        <w:t>Điều 4. Hiệu lực thi hành</w:t>
      </w:r>
    </w:p>
    <w:p w:rsidR="00B340CE" w:rsidRPr="00937BFF" w:rsidRDefault="00A033D0" w:rsidP="003340CC">
      <w:pPr>
        <w:pStyle w:val="Default"/>
        <w:ind w:firstLine="720"/>
        <w:jc w:val="both"/>
        <w:rPr>
          <w:color w:val="auto"/>
          <w:sz w:val="28"/>
          <w:szCs w:val="28"/>
          <w:lang w:val="nl-NL" w:eastAsia="vi-VN"/>
        </w:rPr>
      </w:pPr>
      <w:r w:rsidRPr="00937BFF">
        <w:rPr>
          <w:color w:val="auto"/>
          <w:sz w:val="28"/>
          <w:szCs w:val="28"/>
          <w:lang w:val="nl-NL" w:eastAsia="vi-VN"/>
        </w:rPr>
        <w:t>1. Quyết định này có hiệu lực kể từ ngày ký.</w:t>
      </w:r>
    </w:p>
    <w:p w:rsidR="00B340CE" w:rsidRPr="00937BFF" w:rsidRDefault="00A033D0" w:rsidP="003340CC">
      <w:pPr>
        <w:pStyle w:val="Default"/>
        <w:ind w:firstLine="720"/>
        <w:jc w:val="both"/>
        <w:rPr>
          <w:b/>
          <w:color w:val="auto"/>
          <w:sz w:val="28"/>
          <w:szCs w:val="28"/>
          <w:lang w:val="nl-NL" w:eastAsia="vi-VN"/>
        </w:rPr>
      </w:pPr>
      <w:r w:rsidRPr="00937BFF">
        <w:rPr>
          <w:color w:val="auto"/>
          <w:sz w:val="28"/>
          <w:szCs w:val="28"/>
          <w:lang w:val="nl-NL" w:eastAsia="vi-VN"/>
        </w:rPr>
        <w:t xml:space="preserve">2. Các Quyết định: số </w:t>
      </w:r>
      <w:r w:rsidRPr="00937BFF">
        <w:rPr>
          <w:rStyle w:val="Bodytext9ptBold"/>
          <w:b w:val="0"/>
          <w:color w:val="auto"/>
          <w:sz w:val="28"/>
          <w:szCs w:val="28"/>
        </w:rPr>
        <w:t xml:space="preserve">1332/QĐ-UBND ngày 16/5/2019 của UBND tỉnh Lào Cai về việc quy đổi số lượng quặng thành phẩm ra số lượng quặng nguyên khai đối với khai thác khoáng sản trên địa bàn tỉnh Lào Cai, </w:t>
      </w:r>
      <w:r w:rsidRPr="00937BFF">
        <w:rPr>
          <w:color w:val="auto"/>
          <w:sz w:val="28"/>
          <w:szCs w:val="28"/>
        </w:rPr>
        <w:t>số</w:t>
      </w:r>
      <w:r w:rsidRPr="00937BFF">
        <w:rPr>
          <w:b/>
          <w:color w:val="auto"/>
          <w:sz w:val="28"/>
          <w:szCs w:val="28"/>
        </w:rPr>
        <w:t xml:space="preserve"> </w:t>
      </w:r>
      <w:r w:rsidRPr="00937BFF">
        <w:rPr>
          <w:rStyle w:val="Bodytext9ptBold"/>
          <w:b w:val="0"/>
          <w:color w:val="auto"/>
          <w:sz w:val="28"/>
          <w:szCs w:val="28"/>
        </w:rPr>
        <w:t>1009/QĐ-UBND ngày 15/4/2020 của UBND tỉnh Lào Cai điều chỉnh hệ số quy đổi từ số lượng quặng thành phẩm ra số lượng quặng nguyên khai trên địa bàn tỉnh Lào Cai,</w:t>
      </w:r>
      <w:r w:rsidRPr="00937BFF">
        <w:rPr>
          <w:rStyle w:val="Bodytext9ptBold"/>
          <w:color w:val="auto"/>
          <w:sz w:val="28"/>
          <w:szCs w:val="28"/>
        </w:rPr>
        <w:t xml:space="preserve"> </w:t>
      </w:r>
      <w:r w:rsidRPr="00937BFF">
        <w:rPr>
          <w:rStyle w:val="Bodytext9ptBold"/>
          <w:b w:val="0"/>
          <w:color w:val="auto"/>
          <w:sz w:val="28"/>
          <w:szCs w:val="28"/>
        </w:rPr>
        <w:t>số 5005/QĐ-UBND ngày 31/12/2020</w:t>
      </w:r>
      <w:r w:rsidRPr="00937BFF">
        <w:rPr>
          <w:rStyle w:val="Bodytext9ptBold"/>
          <w:color w:val="auto"/>
          <w:sz w:val="28"/>
          <w:szCs w:val="28"/>
        </w:rPr>
        <w:t xml:space="preserve"> </w:t>
      </w:r>
      <w:r w:rsidRPr="00937BFF">
        <w:rPr>
          <w:color w:val="auto"/>
          <w:sz w:val="28"/>
          <w:szCs w:val="28"/>
          <w:lang w:val="nl-NL" w:eastAsia="vi-VN"/>
        </w:rPr>
        <w:t>của UBND tỉnh Lào Cai ban hành h</w:t>
      </w:r>
      <w:r w:rsidRPr="00937BFF">
        <w:rPr>
          <w:color w:val="auto"/>
          <w:sz w:val="28"/>
          <w:szCs w:val="28"/>
        </w:rPr>
        <w:t>ệ</w:t>
      </w:r>
      <w:r w:rsidRPr="00937BFF">
        <w:rPr>
          <w:b/>
          <w:color w:val="auto"/>
          <w:sz w:val="28"/>
          <w:szCs w:val="28"/>
        </w:rPr>
        <w:t xml:space="preserve"> </w:t>
      </w:r>
      <w:r w:rsidRPr="00937BFF">
        <w:rPr>
          <w:color w:val="auto"/>
          <w:sz w:val="28"/>
          <w:szCs w:val="28"/>
        </w:rPr>
        <w:t>số quy đổi số lượng quặng Wonfram từ quặng thành phẩm sang quặng nguyên khai tại mỏ vàng Sa Phìn và Tsu Ha</w:t>
      </w:r>
      <w:r w:rsidRPr="00937BFF">
        <w:rPr>
          <w:color w:val="auto"/>
          <w:sz w:val="28"/>
          <w:szCs w:val="28"/>
          <w:lang w:val="nl-NL" w:eastAsia="vi-VN"/>
        </w:rPr>
        <w:t xml:space="preserve"> hết hiệu lực thi hành từ ngày Quyết định này có hiệu lực thi hành.</w:t>
      </w:r>
    </w:p>
    <w:p w:rsidR="00B340CE" w:rsidRPr="00937BFF" w:rsidRDefault="00B340CE">
      <w:pPr>
        <w:pStyle w:val="Default"/>
        <w:ind w:firstLine="720"/>
        <w:jc w:val="both"/>
        <w:rPr>
          <w:color w:val="auto"/>
          <w:sz w:val="28"/>
          <w:szCs w:val="28"/>
          <w:lang w:val="nl-NL" w:eastAsia="vi-VN"/>
        </w:rPr>
      </w:pPr>
    </w:p>
    <w:tbl>
      <w:tblPr>
        <w:tblW w:w="9469" w:type="dxa"/>
        <w:tblLook w:val="04A0" w:firstRow="1" w:lastRow="0" w:firstColumn="1" w:lastColumn="0" w:noHBand="0" w:noVBand="1"/>
      </w:tblPr>
      <w:tblGrid>
        <w:gridCol w:w="4728"/>
        <w:gridCol w:w="4741"/>
      </w:tblGrid>
      <w:tr w:rsidR="00B340CE" w:rsidRPr="00937BFF" w:rsidTr="00BE6E12">
        <w:trPr>
          <w:trHeight w:val="141"/>
        </w:trPr>
        <w:tc>
          <w:tcPr>
            <w:tcW w:w="4728" w:type="dxa"/>
            <w:shd w:val="clear" w:color="auto" w:fill="auto"/>
          </w:tcPr>
          <w:p w:rsidR="00B340CE" w:rsidRPr="00937BFF" w:rsidRDefault="00A033D0">
            <w:pPr>
              <w:widowControl w:val="0"/>
              <w:ind w:right="-41"/>
              <w:jc w:val="both"/>
              <w:rPr>
                <w:rFonts w:ascii="Times New Roman" w:hAnsi="Times New Roman"/>
                <w:b/>
                <w:i/>
                <w:sz w:val="24"/>
                <w:lang w:val="nl-NL"/>
              </w:rPr>
            </w:pPr>
            <w:r w:rsidRPr="00937BFF">
              <w:rPr>
                <w:rFonts w:ascii="Times New Roman" w:hAnsi="Times New Roman"/>
                <w:b/>
                <w:i/>
                <w:sz w:val="24"/>
                <w:lang w:val="nl-NL"/>
              </w:rPr>
              <w:t xml:space="preserve">Nơi nhận:                                           </w:t>
            </w:r>
            <w:r w:rsidRPr="00937BFF">
              <w:rPr>
                <w:rFonts w:ascii="Times New Roman" w:hAnsi="Times New Roman"/>
                <w:spacing w:val="6"/>
                <w:sz w:val="22"/>
                <w:szCs w:val="22"/>
                <w:lang w:val="nl-NL"/>
              </w:rPr>
              <w:tab/>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Văn phòng Chính phủ;</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Bộ Tài chính; Bộ Tài nguyên và Môi trường;</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Tổng cục Thuế;</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Cục Kiểm tra văn bản QPPL - Bộ Tư pháp;</w:t>
            </w:r>
          </w:p>
          <w:p w:rsidR="00024A97" w:rsidRDefault="00A033D0">
            <w:pPr>
              <w:rPr>
                <w:rFonts w:ascii="Times New Roman" w:hAnsi="Times New Roman"/>
                <w:sz w:val="22"/>
                <w:szCs w:val="22"/>
                <w:lang w:val="nl-NL"/>
              </w:rPr>
            </w:pPr>
            <w:r w:rsidRPr="00937BFF">
              <w:rPr>
                <w:rFonts w:ascii="Times New Roman" w:hAnsi="Times New Roman"/>
                <w:sz w:val="22"/>
                <w:szCs w:val="22"/>
                <w:lang w:val="nl-NL"/>
              </w:rPr>
              <w:t xml:space="preserve">- TT: TU, HĐND, UBND tỉnh; </w:t>
            </w:r>
          </w:p>
          <w:p w:rsidR="00B340CE" w:rsidRPr="00937BFF" w:rsidRDefault="00024A97">
            <w:pPr>
              <w:rPr>
                <w:rFonts w:ascii="Times New Roman" w:hAnsi="Times New Roman"/>
                <w:sz w:val="22"/>
                <w:szCs w:val="22"/>
                <w:lang w:val="nl-NL"/>
              </w:rPr>
            </w:pPr>
            <w:r>
              <w:rPr>
                <w:rFonts w:ascii="Times New Roman" w:hAnsi="Times New Roman"/>
                <w:sz w:val="22"/>
                <w:szCs w:val="22"/>
                <w:lang w:val="nl-NL"/>
              </w:rPr>
              <w:t xml:space="preserve">- </w:t>
            </w:r>
            <w:r w:rsidR="00A033D0" w:rsidRPr="00937BFF">
              <w:rPr>
                <w:rFonts w:ascii="Times New Roman" w:hAnsi="Times New Roman"/>
                <w:sz w:val="22"/>
                <w:szCs w:val="22"/>
                <w:lang w:val="nl-NL"/>
              </w:rPr>
              <w:t>UBND các huyện, thị xã, thành phố;</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Như Điều 3 QĐ;</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Uỷ ban Mặt trận tổ quốc Việt Nam;</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Sở Tư Pháp;</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Công báo Lào Cai;</w:t>
            </w:r>
            <w:r w:rsidR="00FF4252">
              <w:rPr>
                <w:rFonts w:ascii="Times New Roman" w:hAnsi="Times New Roman"/>
                <w:sz w:val="22"/>
                <w:szCs w:val="22"/>
                <w:lang w:val="nl-NL"/>
              </w:rPr>
              <w:t xml:space="preserve"> </w:t>
            </w:r>
            <w:r w:rsidRPr="00937BFF">
              <w:rPr>
                <w:rFonts w:ascii="Times New Roman" w:hAnsi="Times New Roman"/>
                <w:sz w:val="22"/>
                <w:szCs w:val="22"/>
                <w:lang w:val="nl-NL"/>
              </w:rPr>
              <w:t>Báo Lào Cai;</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Đài phát thanh truyền hình tỉnh;</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Cổng thông tin điện tử tỉnh;</w:t>
            </w:r>
          </w:p>
          <w:p w:rsidR="00B340CE" w:rsidRPr="00937BFF" w:rsidRDefault="00A033D0">
            <w:pPr>
              <w:rPr>
                <w:rFonts w:ascii="Times New Roman" w:hAnsi="Times New Roman"/>
                <w:sz w:val="22"/>
                <w:szCs w:val="22"/>
                <w:lang w:val="nl-NL"/>
              </w:rPr>
            </w:pPr>
            <w:r w:rsidRPr="00937BFF">
              <w:rPr>
                <w:rFonts w:ascii="Times New Roman" w:hAnsi="Times New Roman"/>
                <w:sz w:val="22"/>
                <w:szCs w:val="22"/>
                <w:lang w:val="nl-NL"/>
              </w:rPr>
              <w:t>- Lãnh đạo Văn phòng;</w:t>
            </w:r>
          </w:p>
          <w:p w:rsidR="00B340CE" w:rsidRPr="00937BFF" w:rsidRDefault="00A033D0" w:rsidP="0079239C">
            <w:pPr>
              <w:rPr>
                <w:rFonts w:ascii="Times New Roman" w:hAnsi="Times New Roman"/>
                <w:spacing w:val="6"/>
                <w:sz w:val="22"/>
                <w:szCs w:val="22"/>
                <w:lang w:val="nl-NL"/>
              </w:rPr>
            </w:pPr>
            <w:r w:rsidRPr="00937BFF">
              <w:rPr>
                <w:rFonts w:ascii="Times New Roman" w:hAnsi="Times New Roman"/>
                <w:sz w:val="22"/>
                <w:szCs w:val="22"/>
                <w:lang w:val="nl-NL"/>
              </w:rPr>
              <w:t>- Lưu: VT, TH</w:t>
            </w:r>
            <w:r w:rsidR="007B4C8F">
              <w:rPr>
                <w:rFonts w:ascii="Times New Roman" w:hAnsi="Times New Roman"/>
                <w:sz w:val="22"/>
                <w:szCs w:val="22"/>
                <w:lang w:val="nl-NL"/>
              </w:rPr>
              <w:t>2</w:t>
            </w:r>
            <w:r w:rsidRPr="00937BFF">
              <w:rPr>
                <w:rFonts w:ascii="Times New Roman" w:hAnsi="Times New Roman"/>
                <w:sz w:val="22"/>
                <w:szCs w:val="22"/>
                <w:lang w:val="nl-NL"/>
              </w:rPr>
              <w:t xml:space="preserve">, </w:t>
            </w:r>
            <w:r w:rsidR="009621BA">
              <w:rPr>
                <w:rFonts w:ascii="Times New Roman" w:hAnsi="Times New Roman"/>
                <w:sz w:val="22"/>
                <w:szCs w:val="22"/>
                <w:lang w:val="nl-NL"/>
              </w:rPr>
              <w:t>TN1</w:t>
            </w:r>
            <w:r w:rsidR="00ED4861">
              <w:rPr>
                <w:rFonts w:ascii="Times New Roman" w:hAnsi="Times New Roman"/>
                <w:sz w:val="22"/>
                <w:szCs w:val="22"/>
                <w:lang w:val="nl-NL"/>
              </w:rPr>
              <w:t>,</w:t>
            </w:r>
            <w:bookmarkStart w:id="0" w:name="_GoBack"/>
            <w:bookmarkEnd w:id="0"/>
            <w:r w:rsidR="00ED4861">
              <w:rPr>
                <w:rFonts w:ascii="Times New Roman" w:hAnsi="Times New Roman"/>
                <w:sz w:val="22"/>
                <w:szCs w:val="22"/>
                <w:lang w:val="nl-NL"/>
              </w:rPr>
              <w:t>2</w:t>
            </w:r>
            <w:r w:rsidR="009621BA">
              <w:rPr>
                <w:rFonts w:ascii="Times New Roman" w:hAnsi="Times New Roman"/>
                <w:sz w:val="22"/>
                <w:szCs w:val="22"/>
                <w:lang w:val="nl-NL"/>
              </w:rPr>
              <w:t xml:space="preserve">, </w:t>
            </w:r>
            <w:r w:rsidR="0079239C">
              <w:rPr>
                <w:rFonts w:ascii="Times New Roman" w:hAnsi="Times New Roman"/>
                <w:sz w:val="22"/>
                <w:szCs w:val="22"/>
                <w:lang w:val="nl-NL"/>
              </w:rPr>
              <w:t>KT</w:t>
            </w:r>
            <w:r w:rsidR="00ED4861">
              <w:rPr>
                <w:rFonts w:ascii="Times New Roman" w:hAnsi="Times New Roman"/>
                <w:sz w:val="22"/>
                <w:szCs w:val="22"/>
                <w:lang w:val="nl-NL"/>
              </w:rPr>
              <w:t>2</w:t>
            </w:r>
            <w:r w:rsidRPr="00937BFF">
              <w:rPr>
                <w:rFonts w:ascii="Times New Roman" w:hAnsi="Times New Roman"/>
                <w:sz w:val="22"/>
                <w:szCs w:val="22"/>
                <w:lang w:val="nl-NL"/>
              </w:rPr>
              <w:t>.</w:t>
            </w:r>
          </w:p>
        </w:tc>
        <w:tc>
          <w:tcPr>
            <w:tcW w:w="4741" w:type="dxa"/>
            <w:shd w:val="clear" w:color="auto" w:fill="auto"/>
          </w:tcPr>
          <w:p w:rsidR="00B340CE" w:rsidRPr="00491C1E" w:rsidRDefault="00A033D0">
            <w:pPr>
              <w:jc w:val="center"/>
              <w:rPr>
                <w:rFonts w:ascii="Times New Roman" w:hAnsi="Times New Roman"/>
                <w:b/>
                <w:spacing w:val="6"/>
                <w:sz w:val="26"/>
                <w:szCs w:val="28"/>
                <w:lang w:val="nl-NL"/>
              </w:rPr>
            </w:pPr>
            <w:r w:rsidRPr="00491C1E">
              <w:rPr>
                <w:rFonts w:ascii="Times New Roman" w:hAnsi="Times New Roman"/>
                <w:b/>
                <w:sz w:val="26"/>
                <w:szCs w:val="28"/>
                <w:lang w:val="nl-NL"/>
              </w:rPr>
              <w:t>TM. UỶ BAN NHÂN DÂN</w:t>
            </w:r>
          </w:p>
          <w:p w:rsidR="00B340CE" w:rsidRPr="00491C1E" w:rsidRDefault="00906036" w:rsidP="00906036">
            <w:pPr>
              <w:jc w:val="center"/>
              <w:rPr>
                <w:rFonts w:ascii="Times New Roman" w:hAnsi="Times New Roman"/>
                <w:b/>
                <w:spacing w:val="6"/>
                <w:sz w:val="26"/>
                <w:szCs w:val="28"/>
                <w:lang w:val="nl-NL"/>
              </w:rPr>
            </w:pPr>
            <w:r w:rsidRPr="00491C1E">
              <w:rPr>
                <w:rFonts w:ascii="Times New Roman" w:hAnsi="Times New Roman"/>
                <w:b/>
                <w:spacing w:val="6"/>
                <w:sz w:val="26"/>
                <w:szCs w:val="28"/>
                <w:lang w:val="nl-NL"/>
              </w:rPr>
              <w:t>KT. CHỦ TỊCH</w:t>
            </w:r>
          </w:p>
          <w:p w:rsidR="00906036" w:rsidRPr="00491C1E" w:rsidRDefault="00906036" w:rsidP="00906036">
            <w:pPr>
              <w:jc w:val="center"/>
              <w:rPr>
                <w:rFonts w:ascii="Times New Roman" w:hAnsi="Times New Roman"/>
                <w:b/>
                <w:spacing w:val="6"/>
                <w:sz w:val="26"/>
                <w:szCs w:val="28"/>
                <w:lang w:val="nl-NL"/>
              </w:rPr>
            </w:pPr>
            <w:r w:rsidRPr="00491C1E">
              <w:rPr>
                <w:rFonts w:ascii="Times New Roman" w:hAnsi="Times New Roman"/>
                <w:b/>
                <w:spacing w:val="6"/>
                <w:sz w:val="26"/>
                <w:szCs w:val="28"/>
                <w:lang w:val="nl-NL"/>
              </w:rPr>
              <w:t>PHÓ CHỦ TỊCH</w:t>
            </w:r>
          </w:p>
          <w:p w:rsidR="00906036" w:rsidRDefault="00906036" w:rsidP="00906036">
            <w:pPr>
              <w:jc w:val="center"/>
              <w:rPr>
                <w:rFonts w:ascii="Times New Roman" w:hAnsi="Times New Roman"/>
                <w:spacing w:val="6"/>
                <w:sz w:val="27"/>
                <w:szCs w:val="27"/>
                <w:lang w:val="nl-NL"/>
              </w:rPr>
            </w:pPr>
          </w:p>
          <w:p w:rsidR="00906036" w:rsidRDefault="00906036" w:rsidP="00906036">
            <w:pPr>
              <w:jc w:val="center"/>
              <w:rPr>
                <w:rFonts w:ascii="Times New Roman" w:hAnsi="Times New Roman"/>
                <w:spacing w:val="6"/>
                <w:sz w:val="27"/>
                <w:szCs w:val="27"/>
                <w:lang w:val="nl-NL"/>
              </w:rPr>
            </w:pPr>
          </w:p>
          <w:p w:rsidR="00BE6E12" w:rsidRDefault="00BE6E12" w:rsidP="00906036">
            <w:pPr>
              <w:jc w:val="center"/>
              <w:rPr>
                <w:rFonts w:ascii="Times New Roman" w:hAnsi="Times New Roman"/>
                <w:spacing w:val="6"/>
                <w:sz w:val="27"/>
                <w:szCs w:val="27"/>
                <w:lang w:val="nl-NL"/>
              </w:rPr>
            </w:pPr>
          </w:p>
          <w:p w:rsidR="00906036" w:rsidRPr="00EB6E06" w:rsidRDefault="00EB6E06" w:rsidP="00906036">
            <w:pPr>
              <w:jc w:val="center"/>
              <w:rPr>
                <w:rFonts w:ascii="Times New Roman" w:hAnsi="Times New Roman"/>
                <w:i/>
                <w:spacing w:val="6"/>
                <w:szCs w:val="27"/>
                <w:lang w:val="nl-NL"/>
              </w:rPr>
            </w:pPr>
            <w:r w:rsidRPr="00EB6E06">
              <w:rPr>
                <w:rFonts w:ascii="Times New Roman" w:hAnsi="Times New Roman"/>
                <w:i/>
                <w:spacing w:val="6"/>
                <w:szCs w:val="27"/>
                <w:lang w:val="nl-NL"/>
              </w:rPr>
              <w:t>(Đã ký)</w:t>
            </w:r>
          </w:p>
          <w:p w:rsidR="00906036" w:rsidRDefault="00906036" w:rsidP="00906036">
            <w:pPr>
              <w:jc w:val="center"/>
              <w:rPr>
                <w:rFonts w:ascii="Times New Roman" w:hAnsi="Times New Roman"/>
                <w:spacing w:val="6"/>
                <w:sz w:val="27"/>
                <w:szCs w:val="27"/>
                <w:lang w:val="nl-NL"/>
              </w:rPr>
            </w:pPr>
          </w:p>
          <w:p w:rsidR="00906036" w:rsidRDefault="00906036" w:rsidP="00906036">
            <w:pPr>
              <w:jc w:val="center"/>
              <w:rPr>
                <w:rFonts w:ascii="Times New Roman" w:hAnsi="Times New Roman"/>
                <w:spacing w:val="6"/>
                <w:sz w:val="27"/>
                <w:szCs w:val="27"/>
                <w:lang w:val="nl-NL"/>
              </w:rPr>
            </w:pPr>
          </w:p>
          <w:p w:rsidR="00906036" w:rsidRDefault="00906036" w:rsidP="00906036">
            <w:pPr>
              <w:jc w:val="center"/>
              <w:rPr>
                <w:rFonts w:ascii="Times New Roman" w:hAnsi="Times New Roman"/>
                <w:spacing w:val="6"/>
                <w:sz w:val="27"/>
                <w:szCs w:val="27"/>
                <w:lang w:val="nl-NL"/>
              </w:rPr>
            </w:pPr>
          </w:p>
          <w:p w:rsidR="00906036" w:rsidRPr="00491C1E" w:rsidRDefault="00906036" w:rsidP="00906036">
            <w:pPr>
              <w:jc w:val="center"/>
              <w:rPr>
                <w:rFonts w:ascii="Times New Roman" w:hAnsi="Times New Roman"/>
                <w:b/>
                <w:spacing w:val="6"/>
                <w:sz w:val="27"/>
                <w:szCs w:val="27"/>
                <w:lang w:val="nl-NL"/>
              </w:rPr>
            </w:pPr>
            <w:r w:rsidRPr="00491C1E">
              <w:rPr>
                <w:rFonts w:ascii="Times New Roman" w:hAnsi="Times New Roman"/>
                <w:b/>
                <w:spacing w:val="6"/>
                <w:sz w:val="27"/>
                <w:szCs w:val="27"/>
                <w:lang w:val="nl-NL"/>
              </w:rPr>
              <w:t>Hoàng Quốc Khánh</w:t>
            </w:r>
          </w:p>
        </w:tc>
      </w:tr>
    </w:tbl>
    <w:p w:rsidR="00974496" w:rsidRDefault="00974496">
      <w:pPr>
        <w:pStyle w:val="BodyTextIndent3"/>
        <w:spacing w:before="120" w:after="0"/>
        <w:ind w:left="0" w:firstLine="720"/>
        <w:jc w:val="both"/>
        <w:rPr>
          <w:rFonts w:ascii="Times New Roman" w:hAnsi="Times New Roman"/>
          <w:spacing w:val="6"/>
          <w:sz w:val="28"/>
          <w:szCs w:val="28"/>
        </w:rPr>
        <w:sectPr w:rsidR="00974496" w:rsidSect="004F56E1">
          <w:headerReference w:type="default" r:id="rId7"/>
          <w:footerReference w:type="even" r:id="rId8"/>
          <w:pgSz w:w="11907" w:h="16840" w:code="9"/>
          <w:pgMar w:top="1134" w:right="1134" w:bottom="1134" w:left="1701" w:header="567" w:footer="567" w:gutter="0"/>
          <w:pgNumType w:start="1"/>
          <w:cols w:space="720"/>
          <w:titlePg/>
          <w:docGrid w:linePitch="360"/>
        </w:sectPr>
      </w:pPr>
    </w:p>
    <w:p w:rsidR="00974496" w:rsidRPr="00974496" w:rsidRDefault="00974496" w:rsidP="00974496">
      <w:pPr>
        <w:jc w:val="center"/>
        <w:rPr>
          <w:rFonts w:ascii="Times New Roman" w:hAnsi="Times New Roman"/>
          <w:b/>
          <w:bCs/>
          <w:color w:val="000000"/>
          <w:szCs w:val="28"/>
        </w:rPr>
      </w:pPr>
      <w:r w:rsidRPr="001B0CA2">
        <w:rPr>
          <w:rFonts w:ascii="Times New Roman" w:hAnsi="Times New Roman"/>
          <w:b/>
          <w:bCs/>
          <w:color w:val="000000"/>
          <w:szCs w:val="28"/>
        </w:rPr>
        <w:lastRenderedPageBreak/>
        <w:t>Phụ lục</w:t>
      </w:r>
    </w:p>
    <w:p w:rsidR="00974496" w:rsidRPr="00974496" w:rsidRDefault="00974496" w:rsidP="00974496">
      <w:pPr>
        <w:jc w:val="center"/>
        <w:rPr>
          <w:rFonts w:ascii="Times New Roman" w:hAnsi="Times New Roman"/>
          <w:b/>
          <w:bCs/>
          <w:color w:val="000000"/>
          <w:szCs w:val="28"/>
        </w:rPr>
      </w:pPr>
      <w:r w:rsidRPr="001B0CA2">
        <w:rPr>
          <w:rFonts w:ascii="Times New Roman" w:hAnsi="Times New Roman"/>
          <w:b/>
          <w:bCs/>
          <w:color w:val="000000"/>
          <w:szCs w:val="28"/>
        </w:rPr>
        <w:t>TỶ LỆ TỪNG LOẠI KHOÁNG NGUYÊN</w:t>
      </w:r>
      <w:r w:rsidRPr="00974496">
        <w:rPr>
          <w:rFonts w:ascii="Times New Roman" w:hAnsi="Times New Roman"/>
          <w:b/>
          <w:bCs/>
          <w:color w:val="000000"/>
          <w:szCs w:val="28"/>
        </w:rPr>
        <w:t xml:space="preserve"> KHAI CÓ TRONG TỔNG KHỐI LƯỢNG </w:t>
      </w:r>
      <w:r w:rsidRPr="001B0CA2">
        <w:rPr>
          <w:rFonts w:ascii="Times New Roman" w:hAnsi="Times New Roman"/>
          <w:b/>
          <w:bCs/>
          <w:color w:val="000000"/>
          <w:szCs w:val="28"/>
        </w:rPr>
        <w:t>KHOÁNG SẢN NGUYÊN KHAI CHỨA NHIỀU K</w:t>
      </w:r>
      <w:r w:rsidRPr="00974496">
        <w:rPr>
          <w:rFonts w:ascii="Times New Roman" w:hAnsi="Times New Roman"/>
          <w:b/>
          <w:bCs/>
          <w:color w:val="000000"/>
          <w:szCs w:val="28"/>
        </w:rPr>
        <w:t xml:space="preserve">HOÁNG VẬT, KHOÁNG  CHẤT CÓ ÍCH </w:t>
      </w:r>
      <w:r w:rsidRPr="001B0CA2">
        <w:rPr>
          <w:rFonts w:ascii="Times New Roman" w:hAnsi="Times New Roman"/>
          <w:b/>
          <w:bCs/>
          <w:color w:val="000000"/>
          <w:szCs w:val="28"/>
        </w:rPr>
        <w:t xml:space="preserve">ĐỐI VỚI KHAI THÁC KHOÁNG SẢN </w:t>
      </w:r>
    </w:p>
    <w:p w:rsidR="00974496" w:rsidRPr="00974496" w:rsidRDefault="00974496" w:rsidP="00974496">
      <w:pPr>
        <w:jc w:val="center"/>
        <w:rPr>
          <w:rFonts w:ascii="Times New Roman" w:hAnsi="Times New Roman"/>
          <w:b/>
          <w:bCs/>
          <w:color w:val="000000"/>
          <w:szCs w:val="28"/>
        </w:rPr>
      </w:pPr>
      <w:r w:rsidRPr="001B0CA2">
        <w:rPr>
          <w:rFonts w:ascii="Times New Roman" w:hAnsi="Times New Roman"/>
          <w:b/>
          <w:bCs/>
          <w:color w:val="000000"/>
          <w:szCs w:val="28"/>
        </w:rPr>
        <w:t>TRÊN ĐỊA BÀN TỈNH LÀO CAI</w:t>
      </w:r>
    </w:p>
    <w:p w:rsidR="00974496" w:rsidRPr="00974496" w:rsidRDefault="00974496" w:rsidP="00974496">
      <w:pPr>
        <w:jc w:val="center"/>
        <w:rPr>
          <w:rFonts w:ascii="Times New Roman" w:hAnsi="Times New Roman"/>
          <w:i/>
          <w:iCs/>
          <w:color w:val="000000"/>
          <w:szCs w:val="28"/>
        </w:rPr>
      </w:pPr>
      <w:r w:rsidRPr="001B0CA2">
        <w:rPr>
          <w:rFonts w:ascii="Times New Roman" w:hAnsi="Times New Roman"/>
          <w:i/>
          <w:iCs/>
          <w:color w:val="000000"/>
          <w:szCs w:val="28"/>
        </w:rPr>
        <w:t>(Kèm theo Quyết định số</w:t>
      </w:r>
      <w:r w:rsidRPr="00974496">
        <w:rPr>
          <w:rFonts w:ascii="Times New Roman" w:hAnsi="Times New Roman"/>
          <w:i/>
          <w:iCs/>
          <w:color w:val="000000"/>
          <w:szCs w:val="28"/>
        </w:rPr>
        <w:t>:</w:t>
      </w:r>
      <w:r w:rsidRPr="001B0CA2">
        <w:rPr>
          <w:rFonts w:ascii="Times New Roman" w:hAnsi="Times New Roman"/>
          <w:i/>
          <w:iCs/>
          <w:color w:val="000000"/>
          <w:szCs w:val="28"/>
        </w:rPr>
        <w:t xml:space="preserve">  </w:t>
      </w:r>
      <w:r w:rsidR="003B2D17">
        <w:rPr>
          <w:rFonts w:ascii="Times New Roman" w:hAnsi="Times New Roman"/>
          <w:i/>
          <w:iCs/>
          <w:color w:val="000000"/>
          <w:szCs w:val="28"/>
        </w:rPr>
        <w:t>08</w:t>
      </w:r>
      <w:r w:rsidRPr="001B0CA2">
        <w:rPr>
          <w:rFonts w:ascii="Times New Roman" w:hAnsi="Times New Roman"/>
          <w:i/>
          <w:iCs/>
          <w:color w:val="000000"/>
          <w:szCs w:val="28"/>
        </w:rPr>
        <w:t>/202</w:t>
      </w:r>
      <w:r w:rsidRPr="00974496">
        <w:rPr>
          <w:rFonts w:ascii="Times New Roman" w:hAnsi="Times New Roman"/>
          <w:i/>
          <w:iCs/>
          <w:color w:val="000000"/>
          <w:szCs w:val="28"/>
        </w:rPr>
        <w:t>4</w:t>
      </w:r>
      <w:r w:rsidRPr="001B0CA2">
        <w:rPr>
          <w:rFonts w:ascii="Times New Roman" w:hAnsi="Times New Roman"/>
          <w:i/>
          <w:iCs/>
          <w:color w:val="000000"/>
          <w:szCs w:val="28"/>
        </w:rPr>
        <w:t xml:space="preserve">/QĐ-UBND ngày </w:t>
      </w:r>
      <w:r w:rsidR="003B2D17">
        <w:rPr>
          <w:rFonts w:ascii="Times New Roman" w:hAnsi="Times New Roman"/>
          <w:i/>
          <w:iCs/>
          <w:color w:val="000000"/>
          <w:szCs w:val="28"/>
        </w:rPr>
        <w:t xml:space="preserve">09  tháng 04 </w:t>
      </w:r>
      <w:r w:rsidRPr="001B0CA2">
        <w:rPr>
          <w:rFonts w:ascii="Times New Roman" w:hAnsi="Times New Roman"/>
          <w:i/>
          <w:iCs/>
          <w:color w:val="000000"/>
          <w:szCs w:val="28"/>
        </w:rPr>
        <w:t xml:space="preserve"> năm 202</w:t>
      </w:r>
      <w:r w:rsidRPr="00974496">
        <w:rPr>
          <w:rFonts w:ascii="Times New Roman" w:hAnsi="Times New Roman"/>
          <w:i/>
          <w:iCs/>
          <w:color w:val="000000"/>
          <w:szCs w:val="28"/>
        </w:rPr>
        <w:t>4</w:t>
      </w:r>
      <w:r w:rsidRPr="001B0CA2">
        <w:rPr>
          <w:rFonts w:ascii="Times New Roman" w:hAnsi="Times New Roman"/>
          <w:i/>
          <w:iCs/>
          <w:color w:val="000000"/>
          <w:szCs w:val="28"/>
        </w:rPr>
        <w:t xml:space="preserve"> của UBND tỉnh Lào Cai)</w:t>
      </w:r>
    </w:p>
    <w:p w:rsidR="00974496" w:rsidRPr="00974496" w:rsidRDefault="00974496" w:rsidP="00974496">
      <w:pPr>
        <w:jc w:val="center"/>
        <w:rPr>
          <w:rFonts w:ascii="Times New Roman" w:hAnsi="Times New Roman"/>
          <w:i/>
          <w:iCs/>
          <w:color w:val="000000"/>
          <w:szCs w:val="28"/>
        </w:rPr>
      </w:pPr>
      <w:r>
        <w:rPr>
          <w:rFonts w:ascii="Times New Roman" w:hAnsi="Times New Roman"/>
          <w:i/>
          <w:iCs/>
          <w:noProof/>
          <w:color w:val="000000"/>
          <w:szCs w:val="28"/>
        </w:rPr>
        <mc:AlternateContent>
          <mc:Choice Requires="wps">
            <w:drawing>
              <wp:anchor distT="0" distB="0" distL="114300" distR="114300" simplePos="0" relativeHeight="251661312" behindDoc="0" locked="0" layoutInCell="1" allowOverlap="1" wp14:anchorId="5C6FE97B" wp14:editId="4C5D044D">
                <wp:simplePos x="0" y="0"/>
                <wp:positionH relativeFrom="column">
                  <wp:posOffset>4213225</wp:posOffset>
                </wp:positionH>
                <wp:positionV relativeFrom="paragraph">
                  <wp:posOffset>635</wp:posOffset>
                </wp:positionV>
                <wp:extent cx="1019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6337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1.75pt,.05pt" to="4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" strokecolor="black [3213]"/>
            </w:pict>
          </mc:Fallback>
        </mc:AlternateContent>
      </w:r>
    </w:p>
    <w:tbl>
      <w:tblPr>
        <w:tblW w:w="4936" w:type="pct"/>
        <w:tblInd w:w="108" w:type="dxa"/>
        <w:tblLook w:val="04A0" w:firstRow="1" w:lastRow="0" w:firstColumn="1" w:lastColumn="0" w:noHBand="0" w:noVBand="1"/>
      </w:tblPr>
      <w:tblGrid>
        <w:gridCol w:w="771"/>
        <w:gridCol w:w="4219"/>
        <w:gridCol w:w="3232"/>
        <w:gridCol w:w="4105"/>
        <w:gridCol w:w="2272"/>
      </w:tblGrid>
      <w:tr w:rsidR="00974496" w:rsidRPr="00974496" w:rsidTr="00A3797C">
        <w:trPr>
          <w:trHeight w:val="1170"/>
        </w:trPr>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b/>
                <w:bCs/>
                <w:color w:val="000000"/>
                <w:szCs w:val="28"/>
              </w:rPr>
            </w:pPr>
            <w:r w:rsidRPr="001B0CA2">
              <w:rPr>
                <w:rFonts w:ascii="Times New Roman" w:hAnsi="Times New Roman"/>
                <w:b/>
                <w:bCs/>
                <w:color w:val="000000"/>
                <w:szCs w:val="28"/>
              </w:rPr>
              <w:t>STT</w:t>
            </w:r>
          </w:p>
        </w:tc>
        <w:tc>
          <w:tcPr>
            <w:tcW w:w="1445" w:type="pct"/>
            <w:tcBorders>
              <w:top w:val="single" w:sz="4" w:space="0" w:color="000000"/>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b/>
                <w:bCs/>
                <w:color w:val="000000"/>
                <w:szCs w:val="28"/>
              </w:rPr>
            </w:pPr>
            <w:r w:rsidRPr="001B0CA2">
              <w:rPr>
                <w:rFonts w:ascii="Times New Roman" w:hAnsi="Times New Roman"/>
                <w:b/>
                <w:bCs/>
                <w:color w:val="000000"/>
                <w:szCs w:val="28"/>
              </w:rPr>
              <w:t>Mỏ khoáng sản</w:t>
            </w:r>
          </w:p>
        </w:tc>
        <w:tc>
          <w:tcPr>
            <w:tcW w:w="1107" w:type="pct"/>
            <w:tcBorders>
              <w:top w:val="single" w:sz="4" w:space="0" w:color="000000"/>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b/>
                <w:bCs/>
                <w:color w:val="000000"/>
                <w:szCs w:val="28"/>
              </w:rPr>
            </w:pPr>
            <w:r w:rsidRPr="001B0CA2">
              <w:rPr>
                <w:rFonts w:ascii="Times New Roman" w:hAnsi="Times New Roman"/>
                <w:b/>
                <w:bCs/>
                <w:color w:val="000000"/>
                <w:szCs w:val="28"/>
              </w:rPr>
              <w:t>Loại khoáng sản</w:t>
            </w:r>
          </w:p>
        </w:tc>
        <w:tc>
          <w:tcPr>
            <w:tcW w:w="1406" w:type="pct"/>
            <w:tcBorders>
              <w:top w:val="single" w:sz="4" w:space="0" w:color="000000"/>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b/>
                <w:bCs/>
                <w:color w:val="000000"/>
                <w:szCs w:val="28"/>
              </w:rPr>
            </w:pPr>
            <w:r w:rsidRPr="001B0CA2">
              <w:rPr>
                <w:rFonts w:ascii="Times New Roman" w:hAnsi="Times New Roman"/>
                <w:b/>
                <w:bCs/>
                <w:color w:val="000000"/>
                <w:szCs w:val="28"/>
              </w:rPr>
              <w:t>Tỷ lệ từng loại khoáng sản nguyên khai có trong tổng khối lượng khoáng sản nguyên khai</w:t>
            </w:r>
          </w:p>
        </w:tc>
        <w:tc>
          <w:tcPr>
            <w:tcW w:w="779" w:type="pct"/>
            <w:tcBorders>
              <w:top w:val="single" w:sz="4" w:space="0" w:color="000000"/>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b/>
                <w:bCs/>
                <w:color w:val="000000"/>
                <w:szCs w:val="28"/>
              </w:rPr>
            </w:pPr>
            <w:r w:rsidRPr="001B0CA2">
              <w:rPr>
                <w:rFonts w:ascii="Times New Roman" w:hAnsi="Times New Roman"/>
                <w:b/>
                <w:bCs/>
                <w:color w:val="000000"/>
                <w:szCs w:val="28"/>
              </w:rPr>
              <w:t>Ghi chú</w:t>
            </w:r>
          </w:p>
        </w:tc>
      </w:tr>
      <w:tr w:rsidR="00974496" w:rsidRPr="00974496" w:rsidTr="00A3797C">
        <w:trPr>
          <w:trHeight w:val="390"/>
        </w:trPr>
        <w:tc>
          <w:tcPr>
            <w:tcW w:w="26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1</w:t>
            </w:r>
          </w:p>
        </w:tc>
        <w:tc>
          <w:tcPr>
            <w:tcW w:w="14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Mỏ đồng Sin Quyền - xã Bản Vược và xã Cốc Mỳ, huyện Bát Xát</w:t>
            </w: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Đồng</w:t>
            </w:r>
          </w:p>
        </w:tc>
        <w:tc>
          <w:tcPr>
            <w:tcW w:w="1406"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0,0515</w:t>
            </w:r>
          </w:p>
        </w:tc>
        <w:tc>
          <w:tcPr>
            <w:tcW w:w="77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rPr>
                <w:rFonts w:ascii="Times New Roman" w:hAnsi="Times New Roman"/>
                <w:color w:val="000000"/>
                <w:szCs w:val="28"/>
              </w:rPr>
            </w:pPr>
            <w:r w:rsidRPr="001B0CA2">
              <w:rPr>
                <w:rFonts w:ascii="Times New Roman" w:hAnsi="Times New Roman"/>
                <w:color w:val="000000"/>
                <w:szCs w:val="28"/>
              </w:rPr>
              <w:t> </w:t>
            </w:r>
          </w:p>
        </w:tc>
      </w:tr>
      <w:tr w:rsidR="00974496" w:rsidRPr="00974496" w:rsidTr="00A3797C">
        <w:trPr>
          <w:trHeight w:val="390"/>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Sắt</w:t>
            </w:r>
          </w:p>
        </w:tc>
        <w:tc>
          <w:tcPr>
            <w:tcW w:w="1406"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0,80864</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90"/>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Vàng</w:t>
            </w:r>
          </w:p>
        </w:tc>
        <w:tc>
          <w:tcPr>
            <w:tcW w:w="1406"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0,00000305</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90"/>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Bạc</w:t>
            </w:r>
          </w:p>
        </w:tc>
        <w:tc>
          <w:tcPr>
            <w:tcW w:w="1406"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0,00000483</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90"/>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Lưu huỳnh</w:t>
            </w:r>
          </w:p>
        </w:tc>
        <w:tc>
          <w:tcPr>
            <w:tcW w:w="1406"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0,13985212</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75"/>
        </w:trPr>
        <w:tc>
          <w:tcPr>
            <w:tcW w:w="26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2</w:t>
            </w:r>
          </w:p>
        </w:tc>
        <w:tc>
          <w:tcPr>
            <w:tcW w:w="14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Mỏ đồng Vi Kẽm - xã Cốc Mỳ, huyện Bát Xát</w:t>
            </w: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Đồng</w:t>
            </w:r>
          </w:p>
        </w:tc>
        <w:tc>
          <w:tcPr>
            <w:tcW w:w="1406"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0,06602</w:t>
            </w:r>
          </w:p>
        </w:tc>
        <w:tc>
          <w:tcPr>
            <w:tcW w:w="77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 </w:t>
            </w:r>
          </w:p>
        </w:tc>
      </w:tr>
      <w:tr w:rsidR="00974496" w:rsidRPr="00974496" w:rsidTr="00A3797C">
        <w:trPr>
          <w:trHeight w:val="375"/>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Sắt</w:t>
            </w:r>
          </w:p>
        </w:tc>
        <w:tc>
          <w:tcPr>
            <w:tcW w:w="1406"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0,85645</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75"/>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Vàng</w:t>
            </w:r>
          </w:p>
        </w:tc>
        <w:tc>
          <w:tcPr>
            <w:tcW w:w="1406"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0,00000109</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75"/>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Bạc</w:t>
            </w:r>
          </w:p>
        </w:tc>
        <w:tc>
          <w:tcPr>
            <w:tcW w:w="1406"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0,00000327</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75"/>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000000"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Lưu huỳnh</w:t>
            </w:r>
          </w:p>
        </w:tc>
        <w:tc>
          <w:tcPr>
            <w:tcW w:w="1406" w:type="pct"/>
            <w:tcBorders>
              <w:top w:val="nil"/>
              <w:left w:val="nil"/>
              <w:bottom w:val="single" w:sz="4" w:space="0" w:color="000000"/>
              <w:right w:val="single" w:sz="4" w:space="0" w:color="000000"/>
            </w:tcBorders>
            <w:shd w:val="clear" w:color="auto" w:fill="auto"/>
            <w:noWrap/>
            <w:vAlign w:val="bottom"/>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0,07752564</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r w:rsidR="00974496" w:rsidRPr="00974496" w:rsidTr="00A3797C">
        <w:trPr>
          <w:trHeight w:val="375"/>
        </w:trPr>
        <w:tc>
          <w:tcPr>
            <w:tcW w:w="26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3</w:t>
            </w:r>
          </w:p>
        </w:tc>
        <w:tc>
          <w:tcPr>
            <w:tcW w:w="14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 xml:space="preserve">Mỏ đồng Tả Phời, xã Tả Phời, thành phố Lào Cai </w:t>
            </w:r>
          </w:p>
        </w:tc>
        <w:tc>
          <w:tcPr>
            <w:tcW w:w="1107" w:type="pct"/>
            <w:tcBorders>
              <w:top w:val="nil"/>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Đồng</w:t>
            </w:r>
          </w:p>
        </w:tc>
        <w:tc>
          <w:tcPr>
            <w:tcW w:w="1406" w:type="pct"/>
            <w:tcBorders>
              <w:top w:val="nil"/>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0,9999667</w:t>
            </w:r>
          </w:p>
        </w:tc>
        <w:tc>
          <w:tcPr>
            <w:tcW w:w="77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 </w:t>
            </w:r>
          </w:p>
        </w:tc>
      </w:tr>
      <w:tr w:rsidR="00974496" w:rsidRPr="00974496" w:rsidTr="00A3797C">
        <w:trPr>
          <w:trHeight w:val="375"/>
        </w:trPr>
        <w:tc>
          <w:tcPr>
            <w:tcW w:w="264"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445"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c>
          <w:tcPr>
            <w:tcW w:w="1107" w:type="pct"/>
            <w:tcBorders>
              <w:top w:val="nil"/>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color w:val="000000"/>
                <w:szCs w:val="28"/>
              </w:rPr>
            </w:pPr>
            <w:r w:rsidRPr="001B0CA2">
              <w:rPr>
                <w:rFonts w:ascii="Times New Roman" w:hAnsi="Times New Roman"/>
                <w:color w:val="000000"/>
                <w:szCs w:val="28"/>
              </w:rPr>
              <w:t xml:space="preserve">Vàng </w:t>
            </w:r>
          </w:p>
        </w:tc>
        <w:tc>
          <w:tcPr>
            <w:tcW w:w="1406" w:type="pct"/>
            <w:tcBorders>
              <w:top w:val="nil"/>
              <w:left w:val="nil"/>
              <w:bottom w:val="single" w:sz="4" w:space="0" w:color="000000"/>
              <w:right w:val="single" w:sz="4" w:space="0" w:color="000000"/>
            </w:tcBorders>
            <w:shd w:val="clear" w:color="auto" w:fill="auto"/>
            <w:vAlign w:val="center"/>
            <w:hideMark/>
          </w:tcPr>
          <w:p w:rsidR="00974496" w:rsidRPr="001B0CA2" w:rsidRDefault="00974496" w:rsidP="00A3797C">
            <w:pPr>
              <w:jc w:val="center"/>
              <w:rPr>
                <w:rFonts w:ascii="Times New Roman" w:hAnsi="Times New Roman"/>
                <w:szCs w:val="28"/>
              </w:rPr>
            </w:pPr>
            <w:r w:rsidRPr="001B0CA2">
              <w:rPr>
                <w:rFonts w:ascii="Times New Roman" w:hAnsi="Times New Roman"/>
                <w:szCs w:val="28"/>
              </w:rPr>
              <w:t>0,0000333</w:t>
            </w:r>
          </w:p>
        </w:tc>
        <w:tc>
          <w:tcPr>
            <w:tcW w:w="779" w:type="pct"/>
            <w:vMerge/>
            <w:tcBorders>
              <w:top w:val="nil"/>
              <w:left w:val="single" w:sz="4" w:space="0" w:color="000000"/>
              <w:bottom w:val="single" w:sz="4" w:space="0" w:color="000000"/>
              <w:right w:val="single" w:sz="4" w:space="0" w:color="000000"/>
            </w:tcBorders>
            <w:vAlign w:val="center"/>
            <w:hideMark/>
          </w:tcPr>
          <w:p w:rsidR="00974496" w:rsidRPr="001B0CA2" w:rsidRDefault="00974496" w:rsidP="00A3797C">
            <w:pPr>
              <w:rPr>
                <w:rFonts w:ascii="Times New Roman" w:hAnsi="Times New Roman"/>
                <w:color w:val="000000"/>
                <w:szCs w:val="28"/>
              </w:rPr>
            </w:pPr>
          </w:p>
        </w:tc>
      </w:tr>
    </w:tbl>
    <w:p w:rsidR="00974496" w:rsidRDefault="00974496" w:rsidP="00974496"/>
    <w:p w:rsidR="00B340CE" w:rsidRPr="00974496" w:rsidRDefault="00B340CE">
      <w:pPr>
        <w:pStyle w:val="BodyTextIndent3"/>
        <w:spacing w:before="120" w:after="0"/>
        <w:ind w:left="0" w:firstLine="720"/>
        <w:jc w:val="both"/>
        <w:rPr>
          <w:rFonts w:ascii="Times New Roman" w:hAnsi="Times New Roman"/>
          <w:spacing w:val="6"/>
          <w:sz w:val="28"/>
          <w:szCs w:val="28"/>
        </w:rPr>
      </w:pPr>
    </w:p>
    <w:sectPr w:rsidR="00B340CE" w:rsidRPr="00974496" w:rsidSect="00974496">
      <w:pgSz w:w="16840" w:h="11907" w:orient="landscape" w:code="9"/>
      <w:pgMar w:top="113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74" w:rsidRDefault="00413574">
      <w:r>
        <w:separator/>
      </w:r>
    </w:p>
  </w:endnote>
  <w:endnote w:type="continuationSeparator" w:id="0">
    <w:p w:rsidR="00413574" w:rsidRDefault="0041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1" w:usb1="00000000" w:usb2="00000000" w:usb3="00000000" w:csb0="00000013"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CE" w:rsidRDefault="00B340CE">
    <w:pPr>
      <w:pStyle w:val="Footer"/>
      <w:framePr w:wrap="around" w:vAnchor="text" w:hAnchor="margin" w:xAlign="center" w:y="1"/>
      <w:rPr>
        <w:rStyle w:val="PageNumber"/>
      </w:rPr>
    </w:pPr>
  </w:p>
  <w:p w:rsidR="00B340CE" w:rsidRDefault="00B34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74" w:rsidRDefault="00413574">
      <w:r>
        <w:separator/>
      </w:r>
    </w:p>
  </w:footnote>
  <w:footnote w:type="continuationSeparator" w:id="0">
    <w:p w:rsidR="00413574" w:rsidRDefault="004135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583083"/>
      <w:docPartObj>
        <w:docPartGallery w:val="Page Numbers (Top of Page)"/>
        <w:docPartUnique/>
      </w:docPartObj>
    </w:sdtPr>
    <w:sdtEndPr>
      <w:rPr>
        <w:rFonts w:ascii="Times New Roman" w:hAnsi="Times New Roman"/>
        <w:noProof/>
      </w:rPr>
    </w:sdtEndPr>
    <w:sdtContent>
      <w:p w:rsidR="00D921D5" w:rsidRPr="00D921D5" w:rsidRDefault="00D921D5" w:rsidP="00D921D5">
        <w:pPr>
          <w:pStyle w:val="Header"/>
          <w:jc w:val="center"/>
          <w:rPr>
            <w:rFonts w:ascii="Times New Roman" w:hAnsi="Times New Roman"/>
          </w:rPr>
        </w:pPr>
        <w:r w:rsidRPr="00D921D5">
          <w:rPr>
            <w:rFonts w:ascii="Times New Roman" w:hAnsi="Times New Roman"/>
          </w:rPr>
          <w:fldChar w:fldCharType="begin"/>
        </w:r>
        <w:r w:rsidRPr="00D921D5">
          <w:rPr>
            <w:rFonts w:ascii="Times New Roman" w:hAnsi="Times New Roman"/>
          </w:rPr>
          <w:instrText xml:space="preserve"> PAGE   \* MERGEFORMAT </w:instrText>
        </w:r>
        <w:r w:rsidRPr="00D921D5">
          <w:rPr>
            <w:rFonts w:ascii="Times New Roman" w:hAnsi="Times New Roman"/>
          </w:rPr>
          <w:fldChar w:fldCharType="separate"/>
        </w:r>
        <w:r w:rsidR="003B2D17">
          <w:rPr>
            <w:rFonts w:ascii="Times New Roman" w:hAnsi="Times New Roman"/>
            <w:noProof/>
          </w:rPr>
          <w:t>2</w:t>
        </w:r>
        <w:r w:rsidRPr="00D921D5">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730"/>
    <w:multiLevelType w:val="hybridMultilevel"/>
    <w:tmpl w:val="5FB89504"/>
    <w:lvl w:ilvl="0" w:tplc="327AC6C6">
      <w:start w:val="1"/>
      <w:numFmt w:val="bullet"/>
      <w:lvlText w:val=""/>
      <w:lvlJc w:val="left"/>
      <w:pPr>
        <w:tabs>
          <w:tab w:val="left" w:pos="1080"/>
        </w:tabs>
        <w:ind w:left="1080" w:hanging="356"/>
      </w:pPr>
      <w:rPr>
        <w:rFonts w:ascii="Symbol" w:hAnsi="Symbol" w:hint="default"/>
      </w:rPr>
    </w:lvl>
    <w:lvl w:ilvl="1" w:tplc="24ECCB3A">
      <w:start w:val="1"/>
      <w:numFmt w:val="bullet"/>
      <w:lvlText w:val="o"/>
      <w:lvlJc w:val="left"/>
      <w:pPr>
        <w:ind w:left="1440" w:hanging="356"/>
      </w:pPr>
      <w:rPr>
        <w:rFonts w:ascii="Courier New" w:eastAsia="Courier New" w:hAnsi="Courier New" w:cs="Courier New" w:hint="default"/>
      </w:rPr>
    </w:lvl>
    <w:lvl w:ilvl="2" w:tplc="F4EC8AE0">
      <w:start w:val="1"/>
      <w:numFmt w:val="bullet"/>
      <w:lvlText w:val="§"/>
      <w:lvlJc w:val="left"/>
      <w:pPr>
        <w:ind w:left="2160" w:hanging="356"/>
      </w:pPr>
      <w:rPr>
        <w:rFonts w:ascii="Wingdings" w:eastAsia="Wingdings" w:hAnsi="Wingdings" w:cs="Wingdings" w:hint="default"/>
      </w:rPr>
    </w:lvl>
    <w:lvl w:ilvl="3" w:tplc="500C351A">
      <w:start w:val="1"/>
      <w:numFmt w:val="bullet"/>
      <w:lvlText w:val="·"/>
      <w:lvlJc w:val="left"/>
      <w:pPr>
        <w:ind w:left="2880" w:hanging="356"/>
      </w:pPr>
      <w:rPr>
        <w:rFonts w:ascii="Symbol" w:eastAsia="Symbol" w:hAnsi="Symbol" w:cs="Symbol" w:hint="default"/>
      </w:rPr>
    </w:lvl>
    <w:lvl w:ilvl="4" w:tplc="823800B8">
      <w:start w:val="1"/>
      <w:numFmt w:val="bullet"/>
      <w:lvlText w:val="o"/>
      <w:lvlJc w:val="left"/>
      <w:pPr>
        <w:ind w:left="3600" w:hanging="356"/>
      </w:pPr>
      <w:rPr>
        <w:rFonts w:ascii="Courier New" w:eastAsia="Courier New" w:hAnsi="Courier New" w:cs="Courier New" w:hint="default"/>
      </w:rPr>
    </w:lvl>
    <w:lvl w:ilvl="5" w:tplc="0B7E3F2E">
      <w:start w:val="1"/>
      <w:numFmt w:val="bullet"/>
      <w:lvlText w:val="§"/>
      <w:lvlJc w:val="left"/>
      <w:pPr>
        <w:ind w:left="4320" w:hanging="356"/>
      </w:pPr>
      <w:rPr>
        <w:rFonts w:ascii="Wingdings" w:eastAsia="Wingdings" w:hAnsi="Wingdings" w:cs="Wingdings" w:hint="default"/>
      </w:rPr>
    </w:lvl>
    <w:lvl w:ilvl="6" w:tplc="1EA6411A">
      <w:start w:val="1"/>
      <w:numFmt w:val="bullet"/>
      <w:lvlText w:val="·"/>
      <w:lvlJc w:val="left"/>
      <w:pPr>
        <w:ind w:left="5040" w:hanging="356"/>
      </w:pPr>
      <w:rPr>
        <w:rFonts w:ascii="Symbol" w:eastAsia="Symbol" w:hAnsi="Symbol" w:cs="Symbol" w:hint="default"/>
      </w:rPr>
    </w:lvl>
    <w:lvl w:ilvl="7" w:tplc="EBF2532A">
      <w:start w:val="1"/>
      <w:numFmt w:val="bullet"/>
      <w:lvlText w:val="o"/>
      <w:lvlJc w:val="left"/>
      <w:pPr>
        <w:ind w:left="5760" w:hanging="356"/>
      </w:pPr>
      <w:rPr>
        <w:rFonts w:ascii="Courier New" w:eastAsia="Courier New" w:hAnsi="Courier New" w:cs="Courier New" w:hint="default"/>
      </w:rPr>
    </w:lvl>
    <w:lvl w:ilvl="8" w:tplc="E04EB802">
      <w:start w:val="1"/>
      <w:numFmt w:val="bullet"/>
      <w:lvlText w:val="§"/>
      <w:lvlJc w:val="left"/>
      <w:pPr>
        <w:ind w:left="6480" w:hanging="356"/>
      </w:pPr>
      <w:rPr>
        <w:rFonts w:ascii="Wingdings" w:eastAsia="Wingdings" w:hAnsi="Wingdings" w:cs="Wingdings" w:hint="default"/>
      </w:rPr>
    </w:lvl>
  </w:abstractNum>
  <w:abstractNum w:abstractNumId="1" w15:restartNumberingAfterBreak="0">
    <w:nsid w:val="206861E4"/>
    <w:multiLevelType w:val="hybridMultilevel"/>
    <w:tmpl w:val="5D261880"/>
    <w:lvl w:ilvl="0" w:tplc="46B4DE24">
      <w:start w:val="1"/>
      <w:numFmt w:val="bullet"/>
      <w:lvlText w:val=""/>
      <w:lvlJc w:val="left"/>
      <w:pPr>
        <w:tabs>
          <w:tab w:val="left" w:pos="1800"/>
        </w:tabs>
        <w:ind w:left="1800" w:hanging="356"/>
      </w:pPr>
      <w:rPr>
        <w:rFonts w:ascii="Symbol" w:hAnsi="Symbol" w:hint="default"/>
      </w:rPr>
    </w:lvl>
    <w:lvl w:ilvl="1" w:tplc="C8F04DEE">
      <w:start w:val="1"/>
      <w:numFmt w:val="bullet"/>
      <w:lvlText w:val="o"/>
      <w:lvlJc w:val="left"/>
      <w:pPr>
        <w:ind w:left="1440" w:hanging="356"/>
      </w:pPr>
      <w:rPr>
        <w:rFonts w:ascii="Courier New" w:eastAsia="Courier New" w:hAnsi="Courier New" w:cs="Courier New" w:hint="default"/>
      </w:rPr>
    </w:lvl>
    <w:lvl w:ilvl="2" w:tplc="287A1AFA">
      <w:start w:val="1"/>
      <w:numFmt w:val="bullet"/>
      <w:lvlText w:val="§"/>
      <w:lvlJc w:val="left"/>
      <w:pPr>
        <w:ind w:left="2160" w:hanging="356"/>
      </w:pPr>
      <w:rPr>
        <w:rFonts w:ascii="Wingdings" w:eastAsia="Wingdings" w:hAnsi="Wingdings" w:cs="Wingdings" w:hint="default"/>
      </w:rPr>
    </w:lvl>
    <w:lvl w:ilvl="3" w:tplc="58345764">
      <w:start w:val="1"/>
      <w:numFmt w:val="bullet"/>
      <w:lvlText w:val="·"/>
      <w:lvlJc w:val="left"/>
      <w:pPr>
        <w:ind w:left="2880" w:hanging="356"/>
      </w:pPr>
      <w:rPr>
        <w:rFonts w:ascii="Symbol" w:eastAsia="Symbol" w:hAnsi="Symbol" w:cs="Symbol" w:hint="default"/>
      </w:rPr>
    </w:lvl>
    <w:lvl w:ilvl="4" w:tplc="231897CC">
      <w:start w:val="1"/>
      <w:numFmt w:val="bullet"/>
      <w:lvlText w:val="o"/>
      <w:lvlJc w:val="left"/>
      <w:pPr>
        <w:ind w:left="3600" w:hanging="356"/>
      </w:pPr>
      <w:rPr>
        <w:rFonts w:ascii="Courier New" w:eastAsia="Courier New" w:hAnsi="Courier New" w:cs="Courier New" w:hint="default"/>
      </w:rPr>
    </w:lvl>
    <w:lvl w:ilvl="5" w:tplc="F35A837A">
      <w:start w:val="1"/>
      <w:numFmt w:val="bullet"/>
      <w:lvlText w:val="§"/>
      <w:lvlJc w:val="left"/>
      <w:pPr>
        <w:ind w:left="4320" w:hanging="356"/>
      </w:pPr>
      <w:rPr>
        <w:rFonts w:ascii="Wingdings" w:eastAsia="Wingdings" w:hAnsi="Wingdings" w:cs="Wingdings" w:hint="default"/>
      </w:rPr>
    </w:lvl>
    <w:lvl w:ilvl="6" w:tplc="7F569D64">
      <w:start w:val="1"/>
      <w:numFmt w:val="bullet"/>
      <w:lvlText w:val="·"/>
      <w:lvlJc w:val="left"/>
      <w:pPr>
        <w:ind w:left="5040" w:hanging="356"/>
      </w:pPr>
      <w:rPr>
        <w:rFonts w:ascii="Symbol" w:eastAsia="Symbol" w:hAnsi="Symbol" w:cs="Symbol" w:hint="default"/>
      </w:rPr>
    </w:lvl>
    <w:lvl w:ilvl="7" w:tplc="7D7EDC00">
      <w:start w:val="1"/>
      <w:numFmt w:val="bullet"/>
      <w:lvlText w:val="o"/>
      <w:lvlJc w:val="left"/>
      <w:pPr>
        <w:ind w:left="5760" w:hanging="356"/>
      </w:pPr>
      <w:rPr>
        <w:rFonts w:ascii="Courier New" w:eastAsia="Courier New" w:hAnsi="Courier New" w:cs="Courier New" w:hint="default"/>
      </w:rPr>
    </w:lvl>
    <w:lvl w:ilvl="8" w:tplc="72629678">
      <w:start w:val="1"/>
      <w:numFmt w:val="bullet"/>
      <w:lvlText w:val="§"/>
      <w:lvlJc w:val="left"/>
      <w:pPr>
        <w:ind w:left="6480" w:hanging="356"/>
      </w:pPr>
      <w:rPr>
        <w:rFonts w:ascii="Wingdings" w:eastAsia="Wingdings" w:hAnsi="Wingdings" w:cs="Wingdings" w:hint="default"/>
      </w:rPr>
    </w:lvl>
  </w:abstractNum>
  <w:abstractNum w:abstractNumId="2" w15:restartNumberingAfterBreak="0">
    <w:nsid w:val="20785EF5"/>
    <w:multiLevelType w:val="hybridMultilevel"/>
    <w:tmpl w:val="501CAC8E"/>
    <w:lvl w:ilvl="0" w:tplc="6F28C994">
      <w:start w:val="1"/>
      <w:numFmt w:val="bullet"/>
      <w:lvlText w:val=""/>
      <w:lvlJc w:val="left"/>
      <w:pPr>
        <w:tabs>
          <w:tab w:val="left" w:pos="720"/>
        </w:tabs>
        <w:ind w:left="720" w:hanging="356"/>
      </w:pPr>
      <w:rPr>
        <w:rFonts w:ascii="Symbol" w:hAnsi="Symbol" w:hint="default"/>
      </w:rPr>
    </w:lvl>
    <w:lvl w:ilvl="1" w:tplc="B0E246AA">
      <w:start w:val="1"/>
      <w:numFmt w:val="bullet"/>
      <w:lvlText w:val="o"/>
      <w:lvlJc w:val="left"/>
      <w:pPr>
        <w:ind w:left="1440" w:hanging="356"/>
      </w:pPr>
      <w:rPr>
        <w:rFonts w:ascii="Courier New" w:eastAsia="Courier New" w:hAnsi="Courier New" w:cs="Courier New" w:hint="default"/>
      </w:rPr>
    </w:lvl>
    <w:lvl w:ilvl="2" w:tplc="45982F10">
      <w:start w:val="1"/>
      <w:numFmt w:val="bullet"/>
      <w:lvlText w:val="§"/>
      <w:lvlJc w:val="left"/>
      <w:pPr>
        <w:ind w:left="2160" w:hanging="356"/>
      </w:pPr>
      <w:rPr>
        <w:rFonts w:ascii="Wingdings" w:eastAsia="Wingdings" w:hAnsi="Wingdings" w:cs="Wingdings" w:hint="default"/>
      </w:rPr>
    </w:lvl>
    <w:lvl w:ilvl="3" w:tplc="EF482164">
      <w:start w:val="1"/>
      <w:numFmt w:val="bullet"/>
      <w:lvlText w:val="·"/>
      <w:lvlJc w:val="left"/>
      <w:pPr>
        <w:ind w:left="2880" w:hanging="356"/>
      </w:pPr>
      <w:rPr>
        <w:rFonts w:ascii="Symbol" w:eastAsia="Symbol" w:hAnsi="Symbol" w:cs="Symbol" w:hint="default"/>
      </w:rPr>
    </w:lvl>
    <w:lvl w:ilvl="4" w:tplc="56268AA0">
      <w:start w:val="1"/>
      <w:numFmt w:val="bullet"/>
      <w:lvlText w:val="o"/>
      <w:lvlJc w:val="left"/>
      <w:pPr>
        <w:ind w:left="3600" w:hanging="356"/>
      </w:pPr>
      <w:rPr>
        <w:rFonts w:ascii="Courier New" w:eastAsia="Courier New" w:hAnsi="Courier New" w:cs="Courier New" w:hint="default"/>
      </w:rPr>
    </w:lvl>
    <w:lvl w:ilvl="5" w:tplc="A3DE2E00">
      <w:start w:val="1"/>
      <w:numFmt w:val="bullet"/>
      <w:lvlText w:val="§"/>
      <w:lvlJc w:val="left"/>
      <w:pPr>
        <w:ind w:left="4320" w:hanging="356"/>
      </w:pPr>
      <w:rPr>
        <w:rFonts w:ascii="Wingdings" w:eastAsia="Wingdings" w:hAnsi="Wingdings" w:cs="Wingdings" w:hint="default"/>
      </w:rPr>
    </w:lvl>
    <w:lvl w:ilvl="6" w:tplc="1F402BCA">
      <w:start w:val="1"/>
      <w:numFmt w:val="bullet"/>
      <w:lvlText w:val="·"/>
      <w:lvlJc w:val="left"/>
      <w:pPr>
        <w:ind w:left="5040" w:hanging="356"/>
      </w:pPr>
      <w:rPr>
        <w:rFonts w:ascii="Symbol" w:eastAsia="Symbol" w:hAnsi="Symbol" w:cs="Symbol" w:hint="default"/>
      </w:rPr>
    </w:lvl>
    <w:lvl w:ilvl="7" w:tplc="73086D68">
      <w:start w:val="1"/>
      <w:numFmt w:val="bullet"/>
      <w:lvlText w:val="o"/>
      <w:lvlJc w:val="left"/>
      <w:pPr>
        <w:ind w:left="5760" w:hanging="356"/>
      </w:pPr>
      <w:rPr>
        <w:rFonts w:ascii="Courier New" w:eastAsia="Courier New" w:hAnsi="Courier New" w:cs="Courier New" w:hint="default"/>
      </w:rPr>
    </w:lvl>
    <w:lvl w:ilvl="8" w:tplc="A24E2104">
      <w:start w:val="1"/>
      <w:numFmt w:val="bullet"/>
      <w:lvlText w:val="§"/>
      <w:lvlJc w:val="left"/>
      <w:pPr>
        <w:ind w:left="6480" w:hanging="356"/>
      </w:pPr>
      <w:rPr>
        <w:rFonts w:ascii="Wingdings" w:eastAsia="Wingdings" w:hAnsi="Wingdings" w:cs="Wingdings" w:hint="default"/>
      </w:rPr>
    </w:lvl>
  </w:abstractNum>
  <w:abstractNum w:abstractNumId="3" w15:restartNumberingAfterBreak="0">
    <w:nsid w:val="27510923"/>
    <w:multiLevelType w:val="hybridMultilevel"/>
    <w:tmpl w:val="6E589198"/>
    <w:lvl w:ilvl="0" w:tplc="EE98DF56">
      <w:start w:val="1"/>
      <w:numFmt w:val="decimal"/>
      <w:lvlText w:val="%1."/>
      <w:lvlJc w:val="left"/>
      <w:pPr>
        <w:tabs>
          <w:tab w:val="left" w:pos="1080"/>
        </w:tabs>
        <w:ind w:left="1080" w:hanging="356"/>
      </w:pPr>
      <w:rPr>
        <w:rFonts w:hint="default"/>
      </w:rPr>
    </w:lvl>
    <w:lvl w:ilvl="1" w:tplc="65FABB86">
      <w:start w:val="1"/>
      <w:numFmt w:val="lowerLetter"/>
      <w:lvlText w:val="%2."/>
      <w:lvlJc w:val="left"/>
      <w:pPr>
        <w:tabs>
          <w:tab w:val="left" w:pos="1800"/>
        </w:tabs>
        <w:ind w:left="1800" w:hanging="356"/>
      </w:pPr>
    </w:lvl>
    <w:lvl w:ilvl="2" w:tplc="869EF032">
      <w:start w:val="1"/>
      <w:numFmt w:val="lowerRoman"/>
      <w:lvlText w:val="%3."/>
      <w:lvlJc w:val="right"/>
      <w:pPr>
        <w:tabs>
          <w:tab w:val="left" w:pos="2520"/>
        </w:tabs>
        <w:ind w:left="2520" w:hanging="176"/>
      </w:pPr>
    </w:lvl>
    <w:lvl w:ilvl="3" w:tplc="53042338">
      <w:start w:val="1"/>
      <w:numFmt w:val="decimal"/>
      <w:lvlText w:val="%4."/>
      <w:lvlJc w:val="left"/>
      <w:pPr>
        <w:tabs>
          <w:tab w:val="left" w:pos="3240"/>
        </w:tabs>
        <w:ind w:left="3240" w:hanging="356"/>
      </w:pPr>
    </w:lvl>
    <w:lvl w:ilvl="4" w:tplc="8CC84546">
      <w:start w:val="1"/>
      <w:numFmt w:val="lowerLetter"/>
      <w:lvlText w:val="%5."/>
      <w:lvlJc w:val="left"/>
      <w:pPr>
        <w:tabs>
          <w:tab w:val="left" w:pos="3960"/>
        </w:tabs>
        <w:ind w:left="3960" w:hanging="356"/>
      </w:pPr>
    </w:lvl>
    <w:lvl w:ilvl="5" w:tplc="1040E694">
      <w:start w:val="1"/>
      <w:numFmt w:val="lowerRoman"/>
      <w:lvlText w:val="%6."/>
      <w:lvlJc w:val="right"/>
      <w:pPr>
        <w:tabs>
          <w:tab w:val="left" w:pos="4680"/>
        </w:tabs>
        <w:ind w:left="4680" w:hanging="176"/>
      </w:pPr>
    </w:lvl>
    <w:lvl w:ilvl="6" w:tplc="3E1E6C5C">
      <w:start w:val="1"/>
      <w:numFmt w:val="decimal"/>
      <w:lvlText w:val="%7."/>
      <w:lvlJc w:val="left"/>
      <w:pPr>
        <w:tabs>
          <w:tab w:val="left" w:pos="5400"/>
        </w:tabs>
        <w:ind w:left="5400" w:hanging="356"/>
      </w:pPr>
    </w:lvl>
    <w:lvl w:ilvl="7" w:tplc="819E1C60">
      <w:start w:val="1"/>
      <w:numFmt w:val="lowerLetter"/>
      <w:lvlText w:val="%8."/>
      <w:lvlJc w:val="left"/>
      <w:pPr>
        <w:tabs>
          <w:tab w:val="left" w:pos="6120"/>
        </w:tabs>
        <w:ind w:left="6120" w:hanging="356"/>
      </w:pPr>
    </w:lvl>
    <w:lvl w:ilvl="8" w:tplc="EE7A78B4">
      <w:start w:val="1"/>
      <w:numFmt w:val="lowerRoman"/>
      <w:lvlText w:val="%9."/>
      <w:lvlJc w:val="right"/>
      <w:pPr>
        <w:tabs>
          <w:tab w:val="left" w:pos="6840"/>
        </w:tabs>
        <w:ind w:left="6840" w:hanging="176"/>
      </w:pPr>
    </w:lvl>
  </w:abstractNum>
  <w:abstractNum w:abstractNumId="4" w15:restartNumberingAfterBreak="0">
    <w:nsid w:val="31C9374F"/>
    <w:multiLevelType w:val="hybridMultilevel"/>
    <w:tmpl w:val="0A1E6692"/>
    <w:lvl w:ilvl="0" w:tplc="734A4964">
      <w:start w:val="1"/>
      <w:numFmt w:val="bullet"/>
      <w:lvlText w:val="-"/>
      <w:lvlJc w:val="left"/>
      <w:pPr>
        <w:tabs>
          <w:tab w:val="left" w:pos="4500"/>
        </w:tabs>
        <w:ind w:left="4500" w:hanging="356"/>
      </w:pPr>
      <w:rPr>
        <w:rFonts w:ascii=".VnTime" w:eastAsia="Times New Roman" w:hAnsi=".VnTime" w:cs="Times New Roman" w:hint="default"/>
      </w:rPr>
    </w:lvl>
    <w:lvl w:ilvl="1" w:tplc="E9B2DA76">
      <w:start w:val="1"/>
      <w:numFmt w:val="bullet"/>
      <w:lvlText w:val="o"/>
      <w:lvlJc w:val="left"/>
      <w:pPr>
        <w:tabs>
          <w:tab w:val="left" w:pos="5220"/>
        </w:tabs>
        <w:ind w:left="5220" w:hanging="356"/>
      </w:pPr>
      <w:rPr>
        <w:rFonts w:ascii="Courier New" w:hAnsi="Courier New" w:cs="Courier New" w:hint="default"/>
      </w:rPr>
    </w:lvl>
    <w:lvl w:ilvl="2" w:tplc="A2DEA5BA">
      <w:start w:val="1"/>
      <w:numFmt w:val="bullet"/>
      <w:lvlText w:val=""/>
      <w:lvlJc w:val="left"/>
      <w:pPr>
        <w:tabs>
          <w:tab w:val="left" w:pos="5940"/>
        </w:tabs>
        <w:ind w:left="5940" w:hanging="356"/>
      </w:pPr>
      <w:rPr>
        <w:rFonts w:ascii="Wingdings" w:hAnsi="Wingdings" w:hint="default"/>
      </w:rPr>
    </w:lvl>
    <w:lvl w:ilvl="3" w:tplc="5E625472">
      <w:start w:val="1"/>
      <w:numFmt w:val="bullet"/>
      <w:lvlText w:val=""/>
      <w:lvlJc w:val="left"/>
      <w:pPr>
        <w:tabs>
          <w:tab w:val="left" w:pos="6660"/>
        </w:tabs>
        <w:ind w:left="6660" w:hanging="356"/>
      </w:pPr>
      <w:rPr>
        <w:rFonts w:ascii="Symbol" w:hAnsi="Symbol" w:hint="default"/>
      </w:rPr>
    </w:lvl>
    <w:lvl w:ilvl="4" w:tplc="240EAD7E">
      <w:start w:val="1"/>
      <w:numFmt w:val="bullet"/>
      <w:lvlText w:val="o"/>
      <w:lvlJc w:val="left"/>
      <w:pPr>
        <w:tabs>
          <w:tab w:val="left" w:pos="7380"/>
        </w:tabs>
        <w:ind w:left="7380" w:hanging="356"/>
      </w:pPr>
      <w:rPr>
        <w:rFonts w:ascii="Courier New" w:hAnsi="Courier New" w:cs="Courier New" w:hint="default"/>
      </w:rPr>
    </w:lvl>
    <w:lvl w:ilvl="5" w:tplc="69648DEC">
      <w:start w:val="1"/>
      <w:numFmt w:val="bullet"/>
      <w:lvlText w:val=""/>
      <w:lvlJc w:val="left"/>
      <w:pPr>
        <w:tabs>
          <w:tab w:val="left" w:pos="8100"/>
        </w:tabs>
        <w:ind w:left="8100" w:hanging="356"/>
      </w:pPr>
      <w:rPr>
        <w:rFonts w:ascii="Wingdings" w:hAnsi="Wingdings" w:hint="default"/>
      </w:rPr>
    </w:lvl>
    <w:lvl w:ilvl="6" w:tplc="F7A88454">
      <w:start w:val="1"/>
      <w:numFmt w:val="bullet"/>
      <w:lvlText w:val=""/>
      <w:lvlJc w:val="left"/>
      <w:pPr>
        <w:tabs>
          <w:tab w:val="left" w:pos="8820"/>
        </w:tabs>
        <w:ind w:left="8820" w:hanging="356"/>
      </w:pPr>
      <w:rPr>
        <w:rFonts w:ascii="Symbol" w:hAnsi="Symbol" w:hint="default"/>
      </w:rPr>
    </w:lvl>
    <w:lvl w:ilvl="7" w:tplc="212AC6F8">
      <w:start w:val="1"/>
      <w:numFmt w:val="bullet"/>
      <w:lvlText w:val="o"/>
      <w:lvlJc w:val="left"/>
      <w:pPr>
        <w:tabs>
          <w:tab w:val="left" w:pos="9540"/>
        </w:tabs>
        <w:ind w:left="9540" w:hanging="356"/>
      </w:pPr>
      <w:rPr>
        <w:rFonts w:ascii="Courier New" w:hAnsi="Courier New" w:cs="Courier New" w:hint="default"/>
      </w:rPr>
    </w:lvl>
    <w:lvl w:ilvl="8" w:tplc="91A6157C">
      <w:start w:val="1"/>
      <w:numFmt w:val="bullet"/>
      <w:lvlText w:val=""/>
      <w:lvlJc w:val="left"/>
      <w:pPr>
        <w:tabs>
          <w:tab w:val="left" w:pos="10260"/>
        </w:tabs>
        <w:ind w:left="10260" w:hanging="356"/>
      </w:pPr>
      <w:rPr>
        <w:rFonts w:ascii="Wingdings" w:hAnsi="Wingdings" w:hint="default"/>
      </w:rPr>
    </w:lvl>
  </w:abstractNum>
  <w:abstractNum w:abstractNumId="5" w15:restartNumberingAfterBreak="0">
    <w:nsid w:val="35234FED"/>
    <w:multiLevelType w:val="hybridMultilevel"/>
    <w:tmpl w:val="F5A8F114"/>
    <w:lvl w:ilvl="0" w:tplc="1CA8CA9A">
      <w:start w:val="1"/>
      <w:numFmt w:val="bullet"/>
      <w:lvlText w:val="-"/>
      <w:lvlJc w:val="left"/>
      <w:pPr>
        <w:tabs>
          <w:tab w:val="left" w:pos="720"/>
        </w:tabs>
        <w:ind w:left="720" w:hanging="356"/>
      </w:pPr>
      <w:rPr>
        <w:rFonts w:ascii=".VnTime" w:eastAsia="Times New Roman" w:hAnsi=".VnTime" w:cs="Times New Roman" w:hint="default"/>
      </w:rPr>
    </w:lvl>
    <w:lvl w:ilvl="1" w:tplc="F4BA15D8">
      <w:start w:val="1"/>
      <w:numFmt w:val="bullet"/>
      <w:lvlText w:val="o"/>
      <w:lvlJc w:val="left"/>
      <w:pPr>
        <w:tabs>
          <w:tab w:val="left" w:pos="1440"/>
        </w:tabs>
        <w:ind w:left="1440" w:hanging="356"/>
      </w:pPr>
      <w:rPr>
        <w:rFonts w:ascii="Courier New" w:hAnsi="Courier New" w:cs="Courier New" w:hint="default"/>
      </w:rPr>
    </w:lvl>
    <w:lvl w:ilvl="2" w:tplc="6D90C7F8">
      <w:start w:val="1"/>
      <w:numFmt w:val="bullet"/>
      <w:lvlText w:val=""/>
      <w:lvlJc w:val="left"/>
      <w:pPr>
        <w:tabs>
          <w:tab w:val="left" w:pos="2160"/>
        </w:tabs>
        <w:ind w:left="2160" w:hanging="356"/>
      </w:pPr>
      <w:rPr>
        <w:rFonts w:ascii="Wingdings" w:hAnsi="Wingdings" w:hint="default"/>
      </w:rPr>
    </w:lvl>
    <w:lvl w:ilvl="3" w:tplc="EFA64290">
      <w:start w:val="1"/>
      <w:numFmt w:val="bullet"/>
      <w:lvlText w:val=""/>
      <w:lvlJc w:val="left"/>
      <w:pPr>
        <w:tabs>
          <w:tab w:val="left" w:pos="2880"/>
        </w:tabs>
        <w:ind w:left="2880" w:hanging="356"/>
      </w:pPr>
      <w:rPr>
        <w:rFonts w:ascii="Symbol" w:hAnsi="Symbol" w:hint="default"/>
      </w:rPr>
    </w:lvl>
    <w:lvl w:ilvl="4" w:tplc="0C3EE188">
      <w:start w:val="1"/>
      <w:numFmt w:val="bullet"/>
      <w:lvlText w:val="o"/>
      <w:lvlJc w:val="left"/>
      <w:pPr>
        <w:tabs>
          <w:tab w:val="left" w:pos="3600"/>
        </w:tabs>
        <w:ind w:left="3600" w:hanging="356"/>
      </w:pPr>
      <w:rPr>
        <w:rFonts w:ascii="Courier New" w:hAnsi="Courier New" w:cs="Courier New" w:hint="default"/>
      </w:rPr>
    </w:lvl>
    <w:lvl w:ilvl="5" w:tplc="D708ED9A">
      <w:start w:val="1"/>
      <w:numFmt w:val="bullet"/>
      <w:lvlText w:val=""/>
      <w:lvlJc w:val="left"/>
      <w:pPr>
        <w:tabs>
          <w:tab w:val="left" w:pos="4320"/>
        </w:tabs>
        <w:ind w:left="4320" w:hanging="356"/>
      </w:pPr>
      <w:rPr>
        <w:rFonts w:ascii="Wingdings" w:hAnsi="Wingdings" w:hint="default"/>
      </w:rPr>
    </w:lvl>
    <w:lvl w:ilvl="6" w:tplc="EBE66B28">
      <w:start w:val="1"/>
      <w:numFmt w:val="bullet"/>
      <w:lvlText w:val=""/>
      <w:lvlJc w:val="left"/>
      <w:pPr>
        <w:tabs>
          <w:tab w:val="left" w:pos="5040"/>
        </w:tabs>
        <w:ind w:left="5040" w:hanging="356"/>
      </w:pPr>
      <w:rPr>
        <w:rFonts w:ascii="Symbol" w:hAnsi="Symbol" w:hint="default"/>
      </w:rPr>
    </w:lvl>
    <w:lvl w:ilvl="7" w:tplc="5E9CE5FA">
      <w:start w:val="1"/>
      <w:numFmt w:val="bullet"/>
      <w:lvlText w:val="o"/>
      <w:lvlJc w:val="left"/>
      <w:pPr>
        <w:tabs>
          <w:tab w:val="left" w:pos="5760"/>
        </w:tabs>
        <w:ind w:left="5760" w:hanging="356"/>
      </w:pPr>
      <w:rPr>
        <w:rFonts w:ascii="Courier New" w:hAnsi="Courier New" w:cs="Courier New" w:hint="default"/>
      </w:rPr>
    </w:lvl>
    <w:lvl w:ilvl="8" w:tplc="2F285BAA">
      <w:start w:val="1"/>
      <w:numFmt w:val="bullet"/>
      <w:lvlText w:val=""/>
      <w:lvlJc w:val="left"/>
      <w:pPr>
        <w:tabs>
          <w:tab w:val="left" w:pos="6480"/>
        </w:tabs>
        <w:ind w:left="6480" w:hanging="356"/>
      </w:pPr>
      <w:rPr>
        <w:rFonts w:ascii="Wingdings" w:hAnsi="Wingdings" w:hint="default"/>
      </w:rPr>
    </w:lvl>
  </w:abstractNum>
  <w:abstractNum w:abstractNumId="6" w15:restartNumberingAfterBreak="0">
    <w:nsid w:val="417725C2"/>
    <w:multiLevelType w:val="hybridMultilevel"/>
    <w:tmpl w:val="946C9234"/>
    <w:lvl w:ilvl="0" w:tplc="4A24AF96">
      <w:start w:val="1"/>
      <w:numFmt w:val="decimal"/>
      <w:lvlText w:val="%1."/>
      <w:lvlJc w:val="left"/>
      <w:pPr>
        <w:tabs>
          <w:tab w:val="left" w:pos="1800"/>
        </w:tabs>
        <w:ind w:left="1800" w:hanging="356"/>
      </w:pPr>
    </w:lvl>
    <w:lvl w:ilvl="1" w:tplc="ADBEEFEE">
      <w:start w:val="1"/>
      <w:numFmt w:val="bullet"/>
      <w:lvlText w:val="o"/>
      <w:lvlJc w:val="left"/>
      <w:pPr>
        <w:ind w:left="1440" w:hanging="356"/>
      </w:pPr>
      <w:rPr>
        <w:rFonts w:ascii="Courier New" w:eastAsia="Courier New" w:hAnsi="Courier New" w:cs="Courier New" w:hint="default"/>
      </w:rPr>
    </w:lvl>
    <w:lvl w:ilvl="2" w:tplc="0472E560">
      <w:start w:val="1"/>
      <w:numFmt w:val="bullet"/>
      <w:lvlText w:val="§"/>
      <w:lvlJc w:val="left"/>
      <w:pPr>
        <w:ind w:left="2160" w:hanging="356"/>
      </w:pPr>
      <w:rPr>
        <w:rFonts w:ascii="Wingdings" w:eastAsia="Wingdings" w:hAnsi="Wingdings" w:cs="Wingdings" w:hint="default"/>
      </w:rPr>
    </w:lvl>
    <w:lvl w:ilvl="3" w:tplc="22C09E28">
      <w:start w:val="1"/>
      <w:numFmt w:val="bullet"/>
      <w:lvlText w:val="·"/>
      <w:lvlJc w:val="left"/>
      <w:pPr>
        <w:ind w:left="2880" w:hanging="356"/>
      </w:pPr>
      <w:rPr>
        <w:rFonts w:ascii="Symbol" w:eastAsia="Symbol" w:hAnsi="Symbol" w:cs="Symbol" w:hint="default"/>
      </w:rPr>
    </w:lvl>
    <w:lvl w:ilvl="4" w:tplc="D19CD382">
      <w:start w:val="1"/>
      <w:numFmt w:val="bullet"/>
      <w:lvlText w:val="o"/>
      <w:lvlJc w:val="left"/>
      <w:pPr>
        <w:ind w:left="3600" w:hanging="356"/>
      </w:pPr>
      <w:rPr>
        <w:rFonts w:ascii="Courier New" w:eastAsia="Courier New" w:hAnsi="Courier New" w:cs="Courier New" w:hint="default"/>
      </w:rPr>
    </w:lvl>
    <w:lvl w:ilvl="5" w:tplc="C10C7F44">
      <w:start w:val="1"/>
      <w:numFmt w:val="bullet"/>
      <w:lvlText w:val="§"/>
      <w:lvlJc w:val="left"/>
      <w:pPr>
        <w:ind w:left="4320" w:hanging="356"/>
      </w:pPr>
      <w:rPr>
        <w:rFonts w:ascii="Wingdings" w:eastAsia="Wingdings" w:hAnsi="Wingdings" w:cs="Wingdings" w:hint="default"/>
      </w:rPr>
    </w:lvl>
    <w:lvl w:ilvl="6" w:tplc="F0B4DF68">
      <w:start w:val="1"/>
      <w:numFmt w:val="bullet"/>
      <w:lvlText w:val="·"/>
      <w:lvlJc w:val="left"/>
      <w:pPr>
        <w:ind w:left="5040" w:hanging="356"/>
      </w:pPr>
      <w:rPr>
        <w:rFonts w:ascii="Symbol" w:eastAsia="Symbol" w:hAnsi="Symbol" w:cs="Symbol" w:hint="default"/>
      </w:rPr>
    </w:lvl>
    <w:lvl w:ilvl="7" w:tplc="43F2318E">
      <w:start w:val="1"/>
      <w:numFmt w:val="bullet"/>
      <w:lvlText w:val="o"/>
      <w:lvlJc w:val="left"/>
      <w:pPr>
        <w:ind w:left="5760" w:hanging="356"/>
      </w:pPr>
      <w:rPr>
        <w:rFonts w:ascii="Courier New" w:eastAsia="Courier New" w:hAnsi="Courier New" w:cs="Courier New" w:hint="default"/>
      </w:rPr>
    </w:lvl>
    <w:lvl w:ilvl="8" w:tplc="7AD4B8F4">
      <w:start w:val="1"/>
      <w:numFmt w:val="bullet"/>
      <w:lvlText w:val="§"/>
      <w:lvlJc w:val="left"/>
      <w:pPr>
        <w:ind w:left="6480" w:hanging="356"/>
      </w:pPr>
      <w:rPr>
        <w:rFonts w:ascii="Wingdings" w:eastAsia="Wingdings" w:hAnsi="Wingdings" w:cs="Wingdings" w:hint="default"/>
      </w:rPr>
    </w:lvl>
  </w:abstractNum>
  <w:abstractNum w:abstractNumId="7" w15:restartNumberingAfterBreak="0">
    <w:nsid w:val="44943456"/>
    <w:multiLevelType w:val="hybridMultilevel"/>
    <w:tmpl w:val="29C6DB5E"/>
    <w:lvl w:ilvl="0" w:tplc="3676D324">
      <w:start w:val="1"/>
      <w:numFmt w:val="decimal"/>
      <w:lvlText w:val="%1."/>
      <w:lvlJc w:val="left"/>
      <w:pPr>
        <w:ind w:left="1080" w:hanging="356"/>
      </w:pPr>
      <w:rPr>
        <w:rFonts w:hint="default"/>
      </w:rPr>
    </w:lvl>
    <w:lvl w:ilvl="1" w:tplc="C3BEFBD2">
      <w:start w:val="1"/>
      <w:numFmt w:val="lowerLetter"/>
      <w:lvlText w:val="%2."/>
      <w:lvlJc w:val="left"/>
      <w:pPr>
        <w:ind w:left="1800" w:hanging="356"/>
      </w:pPr>
    </w:lvl>
    <w:lvl w:ilvl="2" w:tplc="5E905706">
      <w:start w:val="1"/>
      <w:numFmt w:val="lowerRoman"/>
      <w:lvlText w:val="%3."/>
      <w:lvlJc w:val="right"/>
      <w:pPr>
        <w:ind w:left="2520" w:hanging="176"/>
      </w:pPr>
    </w:lvl>
    <w:lvl w:ilvl="3" w:tplc="099A9200">
      <w:start w:val="1"/>
      <w:numFmt w:val="decimal"/>
      <w:lvlText w:val="%4."/>
      <w:lvlJc w:val="left"/>
      <w:pPr>
        <w:ind w:left="3240" w:hanging="356"/>
      </w:pPr>
    </w:lvl>
    <w:lvl w:ilvl="4" w:tplc="81FAD328">
      <w:start w:val="1"/>
      <w:numFmt w:val="lowerLetter"/>
      <w:lvlText w:val="%5."/>
      <w:lvlJc w:val="left"/>
      <w:pPr>
        <w:ind w:left="3960" w:hanging="356"/>
      </w:pPr>
    </w:lvl>
    <w:lvl w:ilvl="5" w:tplc="3B5CB9A6">
      <w:start w:val="1"/>
      <w:numFmt w:val="lowerRoman"/>
      <w:lvlText w:val="%6."/>
      <w:lvlJc w:val="right"/>
      <w:pPr>
        <w:ind w:left="4680" w:hanging="176"/>
      </w:pPr>
    </w:lvl>
    <w:lvl w:ilvl="6" w:tplc="928A1BA0">
      <w:start w:val="1"/>
      <w:numFmt w:val="decimal"/>
      <w:lvlText w:val="%7."/>
      <w:lvlJc w:val="left"/>
      <w:pPr>
        <w:ind w:left="5400" w:hanging="356"/>
      </w:pPr>
    </w:lvl>
    <w:lvl w:ilvl="7" w:tplc="3B0476F0">
      <w:start w:val="1"/>
      <w:numFmt w:val="lowerLetter"/>
      <w:lvlText w:val="%8."/>
      <w:lvlJc w:val="left"/>
      <w:pPr>
        <w:ind w:left="6120" w:hanging="356"/>
      </w:pPr>
    </w:lvl>
    <w:lvl w:ilvl="8" w:tplc="78C80B28">
      <w:start w:val="1"/>
      <w:numFmt w:val="lowerRoman"/>
      <w:lvlText w:val="%9."/>
      <w:lvlJc w:val="right"/>
      <w:pPr>
        <w:ind w:left="6840" w:hanging="176"/>
      </w:pPr>
    </w:lvl>
  </w:abstractNum>
  <w:abstractNum w:abstractNumId="8" w15:restartNumberingAfterBreak="0">
    <w:nsid w:val="46086FAE"/>
    <w:multiLevelType w:val="hybridMultilevel"/>
    <w:tmpl w:val="8020EBD8"/>
    <w:lvl w:ilvl="0" w:tplc="68864F32">
      <w:start w:val="1"/>
      <w:numFmt w:val="decimal"/>
      <w:lvlText w:val="(%1)"/>
      <w:lvlJc w:val="left"/>
      <w:pPr>
        <w:tabs>
          <w:tab w:val="left" w:pos="967"/>
        </w:tabs>
        <w:ind w:left="967" w:hanging="401"/>
      </w:pPr>
      <w:rPr>
        <w:rFonts w:hint="default"/>
      </w:rPr>
    </w:lvl>
    <w:lvl w:ilvl="1" w:tplc="9F3AE256">
      <w:start w:val="1"/>
      <w:numFmt w:val="lowerLetter"/>
      <w:lvlText w:val="%2."/>
      <w:lvlJc w:val="left"/>
      <w:pPr>
        <w:tabs>
          <w:tab w:val="left" w:pos="1642"/>
        </w:tabs>
        <w:ind w:left="1642" w:hanging="356"/>
      </w:pPr>
    </w:lvl>
    <w:lvl w:ilvl="2" w:tplc="8D183AB8">
      <w:start w:val="1"/>
      <w:numFmt w:val="lowerRoman"/>
      <w:lvlText w:val="%3."/>
      <w:lvlJc w:val="right"/>
      <w:pPr>
        <w:tabs>
          <w:tab w:val="left" w:pos="2362"/>
        </w:tabs>
        <w:ind w:left="2362" w:hanging="176"/>
      </w:pPr>
    </w:lvl>
    <w:lvl w:ilvl="3" w:tplc="2FFE99D4">
      <w:start w:val="1"/>
      <w:numFmt w:val="decimal"/>
      <w:lvlText w:val="%4."/>
      <w:lvlJc w:val="left"/>
      <w:pPr>
        <w:tabs>
          <w:tab w:val="left" w:pos="3082"/>
        </w:tabs>
        <w:ind w:left="3082" w:hanging="356"/>
      </w:pPr>
    </w:lvl>
    <w:lvl w:ilvl="4" w:tplc="BE5E944E">
      <w:start w:val="1"/>
      <w:numFmt w:val="lowerLetter"/>
      <w:lvlText w:val="%5."/>
      <w:lvlJc w:val="left"/>
      <w:pPr>
        <w:tabs>
          <w:tab w:val="left" w:pos="3802"/>
        </w:tabs>
        <w:ind w:left="3802" w:hanging="356"/>
      </w:pPr>
    </w:lvl>
    <w:lvl w:ilvl="5" w:tplc="D9321118">
      <w:start w:val="1"/>
      <w:numFmt w:val="lowerRoman"/>
      <w:lvlText w:val="%6."/>
      <w:lvlJc w:val="right"/>
      <w:pPr>
        <w:tabs>
          <w:tab w:val="left" w:pos="4522"/>
        </w:tabs>
        <w:ind w:left="4522" w:hanging="176"/>
      </w:pPr>
    </w:lvl>
    <w:lvl w:ilvl="6" w:tplc="29E0E010">
      <w:start w:val="1"/>
      <w:numFmt w:val="decimal"/>
      <w:lvlText w:val="%7."/>
      <w:lvlJc w:val="left"/>
      <w:pPr>
        <w:tabs>
          <w:tab w:val="left" w:pos="5242"/>
        </w:tabs>
        <w:ind w:left="5242" w:hanging="356"/>
      </w:pPr>
    </w:lvl>
    <w:lvl w:ilvl="7" w:tplc="6BEA5D70">
      <w:start w:val="1"/>
      <w:numFmt w:val="lowerLetter"/>
      <w:lvlText w:val="%8."/>
      <w:lvlJc w:val="left"/>
      <w:pPr>
        <w:tabs>
          <w:tab w:val="left" w:pos="5962"/>
        </w:tabs>
        <w:ind w:left="5962" w:hanging="356"/>
      </w:pPr>
    </w:lvl>
    <w:lvl w:ilvl="8" w:tplc="147AE040">
      <w:start w:val="1"/>
      <w:numFmt w:val="lowerRoman"/>
      <w:lvlText w:val="%9."/>
      <w:lvlJc w:val="right"/>
      <w:pPr>
        <w:tabs>
          <w:tab w:val="left" w:pos="6682"/>
        </w:tabs>
        <w:ind w:left="6682" w:hanging="176"/>
      </w:pPr>
    </w:lvl>
  </w:abstractNum>
  <w:abstractNum w:abstractNumId="9" w15:restartNumberingAfterBreak="0">
    <w:nsid w:val="52100621"/>
    <w:multiLevelType w:val="hybridMultilevel"/>
    <w:tmpl w:val="823A5414"/>
    <w:lvl w:ilvl="0" w:tplc="F658397E">
      <w:start w:val="1"/>
      <w:numFmt w:val="decimal"/>
      <w:lvlText w:val="%1."/>
      <w:lvlJc w:val="left"/>
      <w:pPr>
        <w:tabs>
          <w:tab w:val="left" w:pos="1440"/>
        </w:tabs>
        <w:ind w:left="1440" w:hanging="356"/>
      </w:pPr>
    </w:lvl>
    <w:lvl w:ilvl="1" w:tplc="F934EB7C">
      <w:start w:val="1"/>
      <w:numFmt w:val="bullet"/>
      <w:lvlText w:val="o"/>
      <w:lvlJc w:val="left"/>
      <w:pPr>
        <w:ind w:left="1440" w:hanging="356"/>
      </w:pPr>
      <w:rPr>
        <w:rFonts w:ascii="Courier New" w:eastAsia="Courier New" w:hAnsi="Courier New" w:cs="Courier New" w:hint="default"/>
      </w:rPr>
    </w:lvl>
    <w:lvl w:ilvl="2" w:tplc="84149A46">
      <w:start w:val="1"/>
      <w:numFmt w:val="bullet"/>
      <w:lvlText w:val="§"/>
      <w:lvlJc w:val="left"/>
      <w:pPr>
        <w:ind w:left="2160" w:hanging="356"/>
      </w:pPr>
      <w:rPr>
        <w:rFonts w:ascii="Wingdings" w:eastAsia="Wingdings" w:hAnsi="Wingdings" w:cs="Wingdings" w:hint="default"/>
      </w:rPr>
    </w:lvl>
    <w:lvl w:ilvl="3" w:tplc="FD1222E6">
      <w:start w:val="1"/>
      <w:numFmt w:val="bullet"/>
      <w:lvlText w:val="·"/>
      <w:lvlJc w:val="left"/>
      <w:pPr>
        <w:ind w:left="2880" w:hanging="356"/>
      </w:pPr>
      <w:rPr>
        <w:rFonts w:ascii="Symbol" w:eastAsia="Symbol" w:hAnsi="Symbol" w:cs="Symbol" w:hint="default"/>
      </w:rPr>
    </w:lvl>
    <w:lvl w:ilvl="4" w:tplc="5E86B094">
      <w:start w:val="1"/>
      <w:numFmt w:val="bullet"/>
      <w:lvlText w:val="o"/>
      <w:lvlJc w:val="left"/>
      <w:pPr>
        <w:ind w:left="3600" w:hanging="356"/>
      </w:pPr>
      <w:rPr>
        <w:rFonts w:ascii="Courier New" w:eastAsia="Courier New" w:hAnsi="Courier New" w:cs="Courier New" w:hint="default"/>
      </w:rPr>
    </w:lvl>
    <w:lvl w:ilvl="5" w:tplc="CD82B264">
      <w:start w:val="1"/>
      <w:numFmt w:val="bullet"/>
      <w:lvlText w:val="§"/>
      <w:lvlJc w:val="left"/>
      <w:pPr>
        <w:ind w:left="4320" w:hanging="356"/>
      </w:pPr>
      <w:rPr>
        <w:rFonts w:ascii="Wingdings" w:eastAsia="Wingdings" w:hAnsi="Wingdings" w:cs="Wingdings" w:hint="default"/>
      </w:rPr>
    </w:lvl>
    <w:lvl w:ilvl="6" w:tplc="408A4E88">
      <w:start w:val="1"/>
      <w:numFmt w:val="bullet"/>
      <w:lvlText w:val="·"/>
      <w:lvlJc w:val="left"/>
      <w:pPr>
        <w:ind w:left="5040" w:hanging="356"/>
      </w:pPr>
      <w:rPr>
        <w:rFonts w:ascii="Symbol" w:eastAsia="Symbol" w:hAnsi="Symbol" w:cs="Symbol" w:hint="default"/>
      </w:rPr>
    </w:lvl>
    <w:lvl w:ilvl="7" w:tplc="3AC89DA6">
      <w:start w:val="1"/>
      <w:numFmt w:val="bullet"/>
      <w:lvlText w:val="o"/>
      <w:lvlJc w:val="left"/>
      <w:pPr>
        <w:ind w:left="5760" w:hanging="356"/>
      </w:pPr>
      <w:rPr>
        <w:rFonts w:ascii="Courier New" w:eastAsia="Courier New" w:hAnsi="Courier New" w:cs="Courier New" w:hint="default"/>
      </w:rPr>
    </w:lvl>
    <w:lvl w:ilvl="8" w:tplc="5560C20A">
      <w:start w:val="1"/>
      <w:numFmt w:val="bullet"/>
      <w:lvlText w:val="§"/>
      <w:lvlJc w:val="left"/>
      <w:pPr>
        <w:ind w:left="6480" w:hanging="356"/>
      </w:pPr>
      <w:rPr>
        <w:rFonts w:ascii="Wingdings" w:eastAsia="Wingdings" w:hAnsi="Wingdings" w:cs="Wingdings" w:hint="default"/>
      </w:rPr>
    </w:lvl>
  </w:abstractNum>
  <w:abstractNum w:abstractNumId="10" w15:restartNumberingAfterBreak="0">
    <w:nsid w:val="53F05441"/>
    <w:multiLevelType w:val="hybridMultilevel"/>
    <w:tmpl w:val="2F927E16"/>
    <w:lvl w:ilvl="0" w:tplc="97841CAE">
      <w:start w:val="1"/>
      <w:numFmt w:val="decimal"/>
      <w:lvlText w:val="%1."/>
      <w:lvlJc w:val="left"/>
      <w:pPr>
        <w:tabs>
          <w:tab w:val="left" w:pos="720"/>
        </w:tabs>
        <w:ind w:left="720" w:hanging="356"/>
      </w:pPr>
    </w:lvl>
    <w:lvl w:ilvl="1" w:tplc="A51EEEA4">
      <w:start w:val="1"/>
      <w:numFmt w:val="bullet"/>
      <w:lvlText w:val="o"/>
      <w:lvlJc w:val="left"/>
      <w:pPr>
        <w:ind w:left="1440" w:hanging="356"/>
      </w:pPr>
      <w:rPr>
        <w:rFonts w:ascii="Courier New" w:eastAsia="Courier New" w:hAnsi="Courier New" w:cs="Courier New" w:hint="default"/>
      </w:rPr>
    </w:lvl>
    <w:lvl w:ilvl="2" w:tplc="A844D4E2">
      <w:start w:val="1"/>
      <w:numFmt w:val="bullet"/>
      <w:lvlText w:val="§"/>
      <w:lvlJc w:val="left"/>
      <w:pPr>
        <w:ind w:left="2160" w:hanging="356"/>
      </w:pPr>
      <w:rPr>
        <w:rFonts w:ascii="Wingdings" w:eastAsia="Wingdings" w:hAnsi="Wingdings" w:cs="Wingdings" w:hint="default"/>
      </w:rPr>
    </w:lvl>
    <w:lvl w:ilvl="3" w:tplc="5E9630B6">
      <w:start w:val="1"/>
      <w:numFmt w:val="bullet"/>
      <w:lvlText w:val="·"/>
      <w:lvlJc w:val="left"/>
      <w:pPr>
        <w:ind w:left="2880" w:hanging="356"/>
      </w:pPr>
      <w:rPr>
        <w:rFonts w:ascii="Symbol" w:eastAsia="Symbol" w:hAnsi="Symbol" w:cs="Symbol" w:hint="default"/>
      </w:rPr>
    </w:lvl>
    <w:lvl w:ilvl="4" w:tplc="235CF150">
      <w:start w:val="1"/>
      <w:numFmt w:val="bullet"/>
      <w:lvlText w:val="o"/>
      <w:lvlJc w:val="left"/>
      <w:pPr>
        <w:ind w:left="3600" w:hanging="356"/>
      </w:pPr>
      <w:rPr>
        <w:rFonts w:ascii="Courier New" w:eastAsia="Courier New" w:hAnsi="Courier New" w:cs="Courier New" w:hint="default"/>
      </w:rPr>
    </w:lvl>
    <w:lvl w:ilvl="5" w:tplc="3A2CF386">
      <w:start w:val="1"/>
      <w:numFmt w:val="bullet"/>
      <w:lvlText w:val="§"/>
      <w:lvlJc w:val="left"/>
      <w:pPr>
        <w:ind w:left="4320" w:hanging="356"/>
      </w:pPr>
      <w:rPr>
        <w:rFonts w:ascii="Wingdings" w:eastAsia="Wingdings" w:hAnsi="Wingdings" w:cs="Wingdings" w:hint="default"/>
      </w:rPr>
    </w:lvl>
    <w:lvl w:ilvl="6" w:tplc="FFA6487A">
      <w:start w:val="1"/>
      <w:numFmt w:val="bullet"/>
      <w:lvlText w:val="·"/>
      <w:lvlJc w:val="left"/>
      <w:pPr>
        <w:ind w:left="5040" w:hanging="356"/>
      </w:pPr>
      <w:rPr>
        <w:rFonts w:ascii="Symbol" w:eastAsia="Symbol" w:hAnsi="Symbol" w:cs="Symbol" w:hint="default"/>
      </w:rPr>
    </w:lvl>
    <w:lvl w:ilvl="7" w:tplc="C11AA0EE">
      <w:start w:val="1"/>
      <w:numFmt w:val="bullet"/>
      <w:lvlText w:val="o"/>
      <w:lvlJc w:val="left"/>
      <w:pPr>
        <w:ind w:left="5760" w:hanging="356"/>
      </w:pPr>
      <w:rPr>
        <w:rFonts w:ascii="Courier New" w:eastAsia="Courier New" w:hAnsi="Courier New" w:cs="Courier New" w:hint="default"/>
      </w:rPr>
    </w:lvl>
    <w:lvl w:ilvl="8" w:tplc="4C908D22">
      <w:start w:val="1"/>
      <w:numFmt w:val="bullet"/>
      <w:lvlText w:val="§"/>
      <w:lvlJc w:val="left"/>
      <w:pPr>
        <w:ind w:left="6480" w:hanging="356"/>
      </w:pPr>
      <w:rPr>
        <w:rFonts w:ascii="Wingdings" w:eastAsia="Wingdings" w:hAnsi="Wingdings" w:cs="Wingdings" w:hint="default"/>
      </w:rPr>
    </w:lvl>
  </w:abstractNum>
  <w:abstractNum w:abstractNumId="11" w15:restartNumberingAfterBreak="0">
    <w:nsid w:val="585B612B"/>
    <w:multiLevelType w:val="hybridMultilevel"/>
    <w:tmpl w:val="17241CAA"/>
    <w:lvl w:ilvl="0" w:tplc="F5426AC0">
      <w:start w:val="1"/>
      <w:numFmt w:val="decimal"/>
      <w:lvlText w:val="%1."/>
      <w:lvlJc w:val="left"/>
      <w:pPr>
        <w:tabs>
          <w:tab w:val="left" w:pos="1080"/>
        </w:tabs>
        <w:ind w:left="1080" w:hanging="356"/>
      </w:pPr>
    </w:lvl>
    <w:lvl w:ilvl="1" w:tplc="A30A3F4E">
      <w:start w:val="1"/>
      <w:numFmt w:val="bullet"/>
      <w:lvlText w:val="o"/>
      <w:lvlJc w:val="left"/>
      <w:pPr>
        <w:ind w:left="1440" w:hanging="356"/>
      </w:pPr>
      <w:rPr>
        <w:rFonts w:ascii="Courier New" w:eastAsia="Courier New" w:hAnsi="Courier New" w:cs="Courier New" w:hint="default"/>
      </w:rPr>
    </w:lvl>
    <w:lvl w:ilvl="2" w:tplc="F124B246">
      <w:start w:val="1"/>
      <w:numFmt w:val="bullet"/>
      <w:lvlText w:val="§"/>
      <w:lvlJc w:val="left"/>
      <w:pPr>
        <w:ind w:left="2160" w:hanging="356"/>
      </w:pPr>
      <w:rPr>
        <w:rFonts w:ascii="Wingdings" w:eastAsia="Wingdings" w:hAnsi="Wingdings" w:cs="Wingdings" w:hint="default"/>
      </w:rPr>
    </w:lvl>
    <w:lvl w:ilvl="3" w:tplc="BD46DA66">
      <w:start w:val="1"/>
      <w:numFmt w:val="bullet"/>
      <w:lvlText w:val="·"/>
      <w:lvlJc w:val="left"/>
      <w:pPr>
        <w:ind w:left="2880" w:hanging="356"/>
      </w:pPr>
      <w:rPr>
        <w:rFonts w:ascii="Symbol" w:eastAsia="Symbol" w:hAnsi="Symbol" w:cs="Symbol" w:hint="default"/>
      </w:rPr>
    </w:lvl>
    <w:lvl w:ilvl="4" w:tplc="343EA056">
      <w:start w:val="1"/>
      <w:numFmt w:val="bullet"/>
      <w:lvlText w:val="o"/>
      <w:lvlJc w:val="left"/>
      <w:pPr>
        <w:ind w:left="3600" w:hanging="356"/>
      </w:pPr>
      <w:rPr>
        <w:rFonts w:ascii="Courier New" w:eastAsia="Courier New" w:hAnsi="Courier New" w:cs="Courier New" w:hint="default"/>
      </w:rPr>
    </w:lvl>
    <w:lvl w:ilvl="5" w:tplc="AFD2ADF8">
      <w:start w:val="1"/>
      <w:numFmt w:val="bullet"/>
      <w:lvlText w:val="§"/>
      <w:lvlJc w:val="left"/>
      <w:pPr>
        <w:ind w:left="4320" w:hanging="356"/>
      </w:pPr>
      <w:rPr>
        <w:rFonts w:ascii="Wingdings" w:eastAsia="Wingdings" w:hAnsi="Wingdings" w:cs="Wingdings" w:hint="default"/>
      </w:rPr>
    </w:lvl>
    <w:lvl w:ilvl="6" w:tplc="9EF001DA">
      <w:start w:val="1"/>
      <w:numFmt w:val="bullet"/>
      <w:lvlText w:val="·"/>
      <w:lvlJc w:val="left"/>
      <w:pPr>
        <w:ind w:left="5040" w:hanging="356"/>
      </w:pPr>
      <w:rPr>
        <w:rFonts w:ascii="Symbol" w:eastAsia="Symbol" w:hAnsi="Symbol" w:cs="Symbol" w:hint="default"/>
      </w:rPr>
    </w:lvl>
    <w:lvl w:ilvl="7" w:tplc="4704DE22">
      <w:start w:val="1"/>
      <w:numFmt w:val="bullet"/>
      <w:lvlText w:val="o"/>
      <w:lvlJc w:val="left"/>
      <w:pPr>
        <w:ind w:left="5760" w:hanging="356"/>
      </w:pPr>
      <w:rPr>
        <w:rFonts w:ascii="Courier New" w:eastAsia="Courier New" w:hAnsi="Courier New" w:cs="Courier New" w:hint="default"/>
      </w:rPr>
    </w:lvl>
    <w:lvl w:ilvl="8" w:tplc="54DE5564">
      <w:start w:val="1"/>
      <w:numFmt w:val="bullet"/>
      <w:lvlText w:val="§"/>
      <w:lvlJc w:val="left"/>
      <w:pPr>
        <w:ind w:left="6480" w:hanging="356"/>
      </w:pPr>
      <w:rPr>
        <w:rFonts w:ascii="Wingdings" w:eastAsia="Wingdings" w:hAnsi="Wingdings" w:cs="Wingdings" w:hint="default"/>
      </w:rPr>
    </w:lvl>
  </w:abstractNum>
  <w:abstractNum w:abstractNumId="12" w15:restartNumberingAfterBreak="0">
    <w:nsid w:val="5C782660"/>
    <w:multiLevelType w:val="hybridMultilevel"/>
    <w:tmpl w:val="F4F4DB12"/>
    <w:lvl w:ilvl="0" w:tplc="CFD6F8E4">
      <w:start w:val="1"/>
      <w:numFmt w:val="bullet"/>
      <w:lvlText w:val=""/>
      <w:lvlJc w:val="left"/>
      <w:pPr>
        <w:tabs>
          <w:tab w:val="left" w:pos="720"/>
        </w:tabs>
        <w:ind w:left="720" w:hanging="356"/>
      </w:pPr>
      <w:rPr>
        <w:rFonts w:ascii="Symbol" w:hAnsi="Symbol" w:hint="default"/>
      </w:rPr>
    </w:lvl>
    <w:lvl w:ilvl="1" w:tplc="ED42BC34">
      <w:start w:val="1"/>
      <w:numFmt w:val="bullet"/>
      <w:lvlText w:val="o"/>
      <w:lvlJc w:val="left"/>
      <w:pPr>
        <w:tabs>
          <w:tab w:val="left" w:pos="1440"/>
        </w:tabs>
        <w:ind w:left="1440" w:hanging="356"/>
      </w:pPr>
      <w:rPr>
        <w:rFonts w:ascii="Courier New" w:hAnsi="Courier New" w:cs="Courier New" w:hint="default"/>
      </w:rPr>
    </w:lvl>
    <w:lvl w:ilvl="2" w:tplc="A01AB446">
      <w:start w:val="1"/>
      <w:numFmt w:val="bullet"/>
      <w:lvlText w:val=""/>
      <w:lvlJc w:val="left"/>
      <w:pPr>
        <w:tabs>
          <w:tab w:val="left" w:pos="2160"/>
        </w:tabs>
        <w:ind w:left="2160" w:hanging="356"/>
      </w:pPr>
      <w:rPr>
        <w:rFonts w:ascii="Wingdings" w:hAnsi="Wingdings" w:hint="default"/>
      </w:rPr>
    </w:lvl>
    <w:lvl w:ilvl="3" w:tplc="51BE7240">
      <w:start w:val="1"/>
      <w:numFmt w:val="bullet"/>
      <w:lvlText w:val=""/>
      <w:lvlJc w:val="left"/>
      <w:pPr>
        <w:tabs>
          <w:tab w:val="left" w:pos="2880"/>
        </w:tabs>
        <w:ind w:left="2880" w:hanging="356"/>
      </w:pPr>
      <w:rPr>
        <w:rFonts w:ascii="Symbol" w:hAnsi="Symbol" w:hint="default"/>
      </w:rPr>
    </w:lvl>
    <w:lvl w:ilvl="4" w:tplc="86B2D07A">
      <w:start w:val="1"/>
      <w:numFmt w:val="bullet"/>
      <w:lvlText w:val="o"/>
      <w:lvlJc w:val="left"/>
      <w:pPr>
        <w:tabs>
          <w:tab w:val="left" w:pos="3600"/>
        </w:tabs>
        <w:ind w:left="3600" w:hanging="356"/>
      </w:pPr>
      <w:rPr>
        <w:rFonts w:ascii="Courier New" w:hAnsi="Courier New" w:cs="Courier New" w:hint="default"/>
      </w:rPr>
    </w:lvl>
    <w:lvl w:ilvl="5" w:tplc="7F485982">
      <w:start w:val="1"/>
      <w:numFmt w:val="bullet"/>
      <w:lvlText w:val=""/>
      <w:lvlJc w:val="left"/>
      <w:pPr>
        <w:tabs>
          <w:tab w:val="left" w:pos="4320"/>
        </w:tabs>
        <w:ind w:left="4320" w:hanging="356"/>
      </w:pPr>
      <w:rPr>
        <w:rFonts w:ascii="Wingdings" w:hAnsi="Wingdings" w:hint="default"/>
      </w:rPr>
    </w:lvl>
    <w:lvl w:ilvl="6" w:tplc="4C74622E">
      <w:start w:val="1"/>
      <w:numFmt w:val="bullet"/>
      <w:lvlText w:val=""/>
      <w:lvlJc w:val="left"/>
      <w:pPr>
        <w:tabs>
          <w:tab w:val="left" w:pos="5040"/>
        </w:tabs>
        <w:ind w:left="5040" w:hanging="356"/>
      </w:pPr>
      <w:rPr>
        <w:rFonts w:ascii="Symbol" w:hAnsi="Symbol" w:hint="default"/>
      </w:rPr>
    </w:lvl>
    <w:lvl w:ilvl="7" w:tplc="0504CD22">
      <w:start w:val="1"/>
      <w:numFmt w:val="bullet"/>
      <w:lvlText w:val="o"/>
      <w:lvlJc w:val="left"/>
      <w:pPr>
        <w:tabs>
          <w:tab w:val="left" w:pos="5760"/>
        </w:tabs>
        <w:ind w:left="5760" w:hanging="356"/>
      </w:pPr>
      <w:rPr>
        <w:rFonts w:ascii="Courier New" w:hAnsi="Courier New" w:cs="Courier New" w:hint="default"/>
      </w:rPr>
    </w:lvl>
    <w:lvl w:ilvl="8" w:tplc="2A94B768">
      <w:start w:val="1"/>
      <w:numFmt w:val="bullet"/>
      <w:lvlText w:val=""/>
      <w:lvlJc w:val="left"/>
      <w:pPr>
        <w:tabs>
          <w:tab w:val="left" w:pos="6480"/>
        </w:tabs>
        <w:ind w:left="6480" w:hanging="356"/>
      </w:pPr>
      <w:rPr>
        <w:rFonts w:ascii="Wingdings" w:hAnsi="Wingdings" w:hint="default"/>
      </w:rPr>
    </w:lvl>
  </w:abstractNum>
  <w:abstractNum w:abstractNumId="13" w15:restartNumberingAfterBreak="0">
    <w:nsid w:val="5D4E544A"/>
    <w:multiLevelType w:val="hybridMultilevel"/>
    <w:tmpl w:val="AA868174"/>
    <w:lvl w:ilvl="0" w:tplc="E8C0C088">
      <w:start w:val="5"/>
      <w:numFmt w:val="bullet"/>
      <w:lvlText w:val="-"/>
      <w:lvlJc w:val="left"/>
      <w:pPr>
        <w:tabs>
          <w:tab w:val="left" w:pos="720"/>
        </w:tabs>
        <w:ind w:left="720" w:hanging="356"/>
      </w:pPr>
      <w:rPr>
        <w:rFonts w:ascii=".VnTime" w:eastAsia="Times New Roman" w:hAnsi=".VnTime" w:cs="Times New Roman" w:hint="default"/>
      </w:rPr>
    </w:lvl>
    <w:lvl w:ilvl="1" w:tplc="DB409EB4">
      <w:start w:val="1"/>
      <w:numFmt w:val="bullet"/>
      <w:lvlText w:val="o"/>
      <w:lvlJc w:val="left"/>
      <w:pPr>
        <w:tabs>
          <w:tab w:val="left" w:pos="1440"/>
        </w:tabs>
        <w:ind w:left="1440" w:hanging="356"/>
      </w:pPr>
      <w:rPr>
        <w:rFonts w:ascii="Courier New" w:hAnsi="Courier New" w:cs="Courier New" w:hint="default"/>
      </w:rPr>
    </w:lvl>
    <w:lvl w:ilvl="2" w:tplc="EE90CED4">
      <w:start w:val="1"/>
      <w:numFmt w:val="bullet"/>
      <w:lvlText w:val=""/>
      <w:lvlJc w:val="left"/>
      <w:pPr>
        <w:tabs>
          <w:tab w:val="left" w:pos="2160"/>
        </w:tabs>
        <w:ind w:left="2160" w:hanging="356"/>
      </w:pPr>
      <w:rPr>
        <w:rFonts w:ascii="Wingdings" w:hAnsi="Wingdings" w:hint="default"/>
      </w:rPr>
    </w:lvl>
    <w:lvl w:ilvl="3" w:tplc="37A64BF6">
      <w:start w:val="1"/>
      <w:numFmt w:val="bullet"/>
      <w:lvlText w:val=""/>
      <w:lvlJc w:val="left"/>
      <w:pPr>
        <w:tabs>
          <w:tab w:val="left" w:pos="2880"/>
        </w:tabs>
        <w:ind w:left="2880" w:hanging="356"/>
      </w:pPr>
      <w:rPr>
        <w:rFonts w:ascii="Symbol" w:hAnsi="Symbol" w:hint="default"/>
      </w:rPr>
    </w:lvl>
    <w:lvl w:ilvl="4" w:tplc="9260ED06">
      <w:start w:val="1"/>
      <w:numFmt w:val="bullet"/>
      <w:lvlText w:val="o"/>
      <w:lvlJc w:val="left"/>
      <w:pPr>
        <w:tabs>
          <w:tab w:val="left" w:pos="3600"/>
        </w:tabs>
        <w:ind w:left="3600" w:hanging="356"/>
      </w:pPr>
      <w:rPr>
        <w:rFonts w:ascii="Courier New" w:hAnsi="Courier New" w:cs="Courier New" w:hint="default"/>
      </w:rPr>
    </w:lvl>
    <w:lvl w:ilvl="5" w:tplc="AC9A04F6">
      <w:start w:val="1"/>
      <w:numFmt w:val="bullet"/>
      <w:lvlText w:val=""/>
      <w:lvlJc w:val="left"/>
      <w:pPr>
        <w:tabs>
          <w:tab w:val="left" w:pos="4320"/>
        </w:tabs>
        <w:ind w:left="4320" w:hanging="356"/>
      </w:pPr>
      <w:rPr>
        <w:rFonts w:ascii="Wingdings" w:hAnsi="Wingdings" w:hint="default"/>
      </w:rPr>
    </w:lvl>
    <w:lvl w:ilvl="6" w:tplc="8CF08028">
      <w:start w:val="1"/>
      <w:numFmt w:val="bullet"/>
      <w:lvlText w:val=""/>
      <w:lvlJc w:val="left"/>
      <w:pPr>
        <w:tabs>
          <w:tab w:val="left" w:pos="5040"/>
        </w:tabs>
        <w:ind w:left="5040" w:hanging="356"/>
      </w:pPr>
      <w:rPr>
        <w:rFonts w:ascii="Symbol" w:hAnsi="Symbol" w:hint="default"/>
      </w:rPr>
    </w:lvl>
    <w:lvl w:ilvl="7" w:tplc="F7261132">
      <w:start w:val="1"/>
      <w:numFmt w:val="bullet"/>
      <w:lvlText w:val="o"/>
      <w:lvlJc w:val="left"/>
      <w:pPr>
        <w:tabs>
          <w:tab w:val="left" w:pos="5760"/>
        </w:tabs>
        <w:ind w:left="5760" w:hanging="356"/>
      </w:pPr>
      <w:rPr>
        <w:rFonts w:ascii="Courier New" w:hAnsi="Courier New" w:cs="Courier New" w:hint="default"/>
      </w:rPr>
    </w:lvl>
    <w:lvl w:ilvl="8" w:tplc="08368164">
      <w:start w:val="1"/>
      <w:numFmt w:val="bullet"/>
      <w:lvlText w:val=""/>
      <w:lvlJc w:val="left"/>
      <w:pPr>
        <w:tabs>
          <w:tab w:val="left" w:pos="6480"/>
        </w:tabs>
        <w:ind w:left="6480" w:hanging="356"/>
      </w:pPr>
      <w:rPr>
        <w:rFonts w:ascii="Wingdings" w:hAnsi="Wingdings" w:hint="default"/>
      </w:rPr>
    </w:lvl>
  </w:abstractNum>
  <w:abstractNum w:abstractNumId="14" w15:restartNumberingAfterBreak="0">
    <w:nsid w:val="5EE54060"/>
    <w:multiLevelType w:val="hybridMultilevel"/>
    <w:tmpl w:val="D0969336"/>
    <w:lvl w:ilvl="0" w:tplc="09CE7A68">
      <w:start w:val="7"/>
      <w:numFmt w:val="bullet"/>
      <w:lvlText w:val=""/>
      <w:lvlJc w:val="left"/>
      <w:pPr>
        <w:ind w:left="1080" w:hanging="356"/>
      </w:pPr>
      <w:rPr>
        <w:rFonts w:ascii="Symbol" w:eastAsia="Times New Roman" w:hAnsi="Symbol" w:cs="Times New Roman" w:hint="default"/>
      </w:rPr>
    </w:lvl>
    <w:lvl w:ilvl="1" w:tplc="82F2FF06">
      <w:start w:val="1"/>
      <w:numFmt w:val="bullet"/>
      <w:lvlText w:val="o"/>
      <w:lvlJc w:val="left"/>
      <w:pPr>
        <w:ind w:left="1800" w:hanging="356"/>
      </w:pPr>
      <w:rPr>
        <w:rFonts w:ascii="Courier New" w:hAnsi="Courier New" w:cs="Courier New" w:hint="default"/>
      </w:rPr>
    </w:lvl>
    <w:lvl w:ilvl="2" w:tplc="2E8623A2">
      <w:start w:val="1"/>
      <w:numFmt w:val="bullet"/>
      <w:lvlText w:val=""/>
      <w:lvlJc w:val="left"/>
      <w:pPr>
        <w:ind w:left="2520" w:hanging="356"/>
      </w:pPr>
      <w:rPr>
        <w:rFonts w:ascii="Wingdings" w:hAnsi="Wingdings" w:hint="default"/>
      </w:rPr>
    </w:lvl>
    <w:lvl w:ilvl="3" w:tplc="8AC66382">
      <w:start w:val="1"/>
      <w:numFmt w:val="bullet"/>
      <w:lvlText w:val=""/>
      <w:lvlJc w:val="left"/>
      <w:pPr>
        <w:ind w:left="3240" w:hanging="356"/>
      </w:pPr>
      <w:rPr>
        <w:rFonts w:ascii="Symbol" w:hAnsi="Symbol" w:hint="default"/>
      </w:rPr>
    </w:lvl>
    <w:lvl w:ilvl="4" w:tplc="10341510">
      <w:start w:val="1"/>
      <w:numFmt w:val="bullet"/>
      <w:lvlText w:val="o"/>
      <w:lvlJc w:val="left"/>
      <w:pPr>
        <w:ind w:left="3960" w:hanging="356"/>
      </w:pPr>
      <w:rPr>
        <w:rFonts w:ascii="Courier New" w:hAnsi="Courier New" w:cs="Courier New" w:hint="default"/>
      </w:rPr>
    </w:lvl>
    <w:lvl w:ilvl="5" w:tplc="7FDEFE5E">
      <w:start w:val="1"/>
      <w:numFmt w:val="bullet"/>
      <w:lvlText w:val=""/>
      <w:lvlJc w:val="left"/>
      <w:pPr>
        <w:ind w:left="4680" w:hanging="356"/>
      </w:pPr>
      <w:rPr>
        <w:rFonts w:ascii="Wingdings" w:hAnsi="Wingdings" w:hint="default"/>
      </w:rPr>
    </w:lvl>
    <w:lvl w:ilvl="6" w:tplc="E19C9C26">
      <w:start w:val="1"/>
      <w:numFmt w:val="bullet"/>
      <w:lvlText w:val=""/>
      <w:lvlJc w:val="left"/>
      <w:pPr>
        <w:ind w:left="5400" w:hanging="356"/>
      </w:pPr>
      <w:rPr>
        <w:rFonts w:ascii="Symbol" w:hAnsi="Symbol" w:hint="default"/>
      </w:rPr>
    </w:lvl>
    <w:lvl w:ilvl="7" w:tplc="03228B12">
      <w:start w:val="1"/>
      <w:numFmt w:val="bullet"/>
      <w:lvlText w:val="o"/>
      <w:lvlJc w:val="left"/>
      <w:pPr>
        <w:ind w:left="6120" w:hanging="356"/>
      </w:pPr>
      <w:rPr>
        <w:rFonts w:ascii="Courier New" w:hAnsi="Courier New" w:cs="Courier New" w:hint="default"/>
      </w:rPr>
    </w:lvl>
    <w:lvl w:ilvl="8" w:tplc="C92AC99A">
      <w:start w:val="1"/>
      <w:numFmt w:val="bullet"/>
      <w:lvlText w:val=""/>
      <w:lvlJc w:val="left"/>
      <w:pPr>
        <w:ind w:left="6840" w:hanging="356"/>
      </w:pPr>
      <w:rPr>
        <w:rFonts w:ascii="Wingdings" w:hAnsi="Wingdings" w:hint="default"/>
      </w:rPr>
    </w:lvl>
  </w:abstractNum>
  <w:abstractNum w:abstractNumId="15" w15:restartNumberingAfterBreak="0">
    <w:nsid w:val="6A713AA3"/>
    <w:multiLevelType w:val="hybridMultilevel"/>
    <w:tmpl w:val="68AAB3EA"/>
    <w:lvl w:ilvl="0" w:tplc="969C6B88">
      <w:start w:val="1"/>
      <w:numFmt w:val="decimal"/>
      <w:lvlText w:val="%1."/>
      <w:lvlJc w:val="left"/>
      <w:pPr>
        <w:tabs>
          <w:tab w:val="left" w:pos="360"/>
        </w:tabs>
        <w:ind w:left="360" w:hanging="356"/>
      </w:pPr>
    </w:lvl>
    <w:lvl w:ilvl="1" w:tplc="9714762C">
      <w:start w:val="1"/>
      <w:numFmt w:val="bullet"/>
      <w:lvlText w:val="o"/>
      <w:lvlJc w:val="left"/>
      <w:pPr>
        <w:ind w:left="1440" w:hanging="356"/>
      </w:pPr>
      <w:rPr>
        <w:rFonts w:ascii="Courier New" w:eastAsia="Courier New" w:hAnsi="Courier New" w:cs="Courier New" w:hint="default"/>
      </w:rPr>
    </w:lvl>
    <w:lvl w:ilvl="2" w:tplc="175A17C2">
      <w:start w:val="1"/>
      <w:numFmt w:val="bullet"/>
      <w:lvlText w:val="§"/>
      <w:lvlJc w:val="left"/>
      <w:pPr>
        <w:ind w:left="2160" w:hanging="356"/>
      </w:pPr>
      <w:rPr>
        <w:rFonts w:ascii="Wingdings" w:eastAsia="Wingdings" w:hAnsi="Wingdings" w:cs="Wingdings" w:hint="default"/>
      </w:rPr>
    </w:lvl>
    <w:lvl w:ilvl="3" w:tplc="EE387CF8">
      <w:start w:val="1"/>
      <w:numFmt w:val="bullet"/>
      <w:lvlText w:val="·"/>
      <w:lvlJc w:val="left"/>
      <w:pPr>
        <w:ind w:left="2880" w:hanging="356"/>
      </w:pPr>
      <w:rPr>
        <w:rFonts w:ascii="Symbol" w:eastAsia="Symbol" w:hAnsi="Symbol" w:cs="Symbol" w:hint="default"/>
      </w:rPr>
    </w:lvl>
    <w:lvl w:ilvl="4" w:tplc="CD060904">
      <w:start w:val="1"/>
      <w:numFmt w:val="bullet"/>
      <w:lvlText w:val="o"/>
      <w:lvlJc w:val="left"/>
      <w:pPr>
        <w:ind w:left="3600" w:hanging="356"/>
      </w:pPr>
      <w:rPr>
        <w:rFonts w:ascii="Courier New" w:eastAsia="Courier New" w:hAnsi="Courier New" w:cs="Courier New" w:hint="default"/>
      </w:rPr>
    </w:lvl>
    <w:lvl w:ilvl="5" w:tplc="6310BF30">
      <w:start w:val="1"/>
      <w:numFmt w:val="bullet"/>
      <w:lvlText w:val="§"/>
      <w:lvlJc w:val="left"/>
      <w:pPr>
        <w:ind w:left="4320" w:hanging="356"/>
      </w:pPr>
      <w:rPr>
        <w:rFonts w:ascii="Wingdings" w:eastAsia="Wingdings" w:hAnsi="Wingdings" w:cs="Wingdings" w:hint="default"/>
      </w:rPr>
    </w:lvl>
    <w:lvl w:ilvl="6" w:tplc="0AFA67B0">
      <w:start w:val="1"/>
      <w:numFmt w:val="bullet"/>
      <w:lvlText w:val="·"/>
      <w:lvlJc w:val="left"/>
      <w:pPr>
        <w:ind w:left="5040" w:hanging="356"/>
      </w:pPr>
      <w:rPr>
        <w:rFonts w:ascii="Symbol" w:eastAsia="Symbol" w:hAnsi="Symbol" w:cs="Symbol" w:hint="default"/>
      </w:rPr>
    </w:lvl>
    <w:lvl w:ilvl="7" w:tplc="2AF426A6">
      <w:start w:val="1"/>
      <w:numFmt w:val="bullet"/>
      <w:lvlText w:val="o"/>
      <w:lvlJc w:val="left"/>
      <w:pPr>
        <w:ind w:left="5760" w:hanging="356"/>
      </w:pPr>
      <w:rPr>
        <w:rFonts w:ascii="Courier New" w:eastAsia="Courier New" w:hAnsi="Courier New" w:cs="Courier New" w:hint="default"/>
      </w:rPr>
    </w:lvl>
    <w:lvl w:ilvl="8" w:tplc="F5AE9632">
      <w:start w:val="1"/>
      <w:numFmt w:val="bullet"/>
      <w:lvlText w:val="§"/>
      <w:lvlJc w:val="left"/>
      <w:pPr>
        <w:ind w:left="6480" w:hanging="356"/>
      </w:pPr>
      <w:rPr>
        <w:rFonts w:ascii="Wingdings" w:eastAsia="Wingdings" w:hAnsi="Wingdings" w:cs="Wingdings" w:hint="default"/>
      </w:rPr>
    </w:lvl>
  </w:abstractNum>
  <w:abstractNum w:abstractNumId="16" w15:restartNumberingAfterBreak="0">
    <w:nsid w:val="6E0D3F44"/>
    <w:multiLevelType w:val="hybridMultilevel"/>
    <w:tmpl w:val="9C5E34E2"/>
    <w:lvl w:ilvl="0" w:tplc="3C862A0E">
      <w:start w:val="1"/>
      <w:numFmt w:val="bullet"/>
      <w:lvlText w:val=""/>
      <w:lvlJc w:val="left"/>
      <w:pPr>
        <w:tabs>
          <w:tab w:val="left" w:pos="360"/>
        </w:tabs>
        <w:ind w:left="360" w:hanging="356"/>
      </w:pPr>
      <w:rPr>
        <w:rFonts w:ascii="Symbol" w:hAnsi="Symbol" w:hint="default"/>
      </w:rPr>
    </w:lvl>
    <w:lvl w:ilvl="1" w:tplc="E59632D2">
      <w:start w:val="1"/>
      <w:numFmt w:val="bullet"/>
      <w:lvlText w:val="o"/>
      <w:lvlJc w:val="left"/>
      <w:pPr>
        <w:ind w:left="1440" w:hanging="356"/>
      </w:pPr>
      <w:rPr>
        <w:rFonts w:ascii="Courier New" w:eastAsia="Courier New" w:hAnsi="Courier New" w:cs="Courier New" w:hint="default"/>
      </w:rPr>
    </w:lvl>
    <w:lvl w:ilvl="2" w:tplc="F3DC0A66">
      <w:start w:val="1"/>
      <w:numFmt w:val="bullet"/>
      <w:lvlText w:val="§"/>
      <w:lvlJc w:val="left"/>
      <w:pPr>
        <w:ind w:left="2160" w:hanging="356"/>
      </w:pPr>
      <w:rPr>
        <w:rFonts w:ascii="Wingdings" w:eastAsia="Wingdings" w:hAnsi="Wingdings" w:cs="Wingdings" w:hint="default"/>
      </w:rPr>
    </w:lvl>
    <w:lvl w:ilvl="3" w:tplc="53404748">
      <w:start w:val="1"/>
      <w:numFmt w:val="bullet"/>
      <w:lvlText w:val="·"/>
      <w:lvlJc w:val="left"/>
      <w:pPr>
        <w:ind w:left="2880" w:hanging="356"/>
      </w:pPr>
      <w:rPr>
        <w:rFonts w:ascii="Symbol" w:eastAsia="Symbol" w:hAnsi="Symbol" w:cs="Symbol" w:hint="default"/>
      </w:rPr>
    </w:lvl>
    <w:lvl w:ilvl="4" w:tplc="24A88D1C">
      <w:start w:val="1"/>
      <w:numFmt w:val="bullet"/>
      <w:lvlText w:val="o"/>
      <w:lvlJc w:val="left"/>
      <w:pPr>
        <w:ind w:left="3600" w:hanging="356"/>
      </w:pPr>
      <w:rPr>
        <w:rFonts w:ascii="Courier New" w:eastAsia="Courier New" w:hAnsi="Courier New" w:cs="Courier New" w:hint="default"/>
      </w:rPr>
    </w:lvl>
    <w:lvl w:ilvl="5" w:tplc="DEF4AFE6">
      <w:start w:val="1"/>
      <w:numFmt w:val="bullet"/>
      <w:lvlText w:val="§"/>
      <w:lvlJc w:val="left"/>
      <w:pPr>
        <w:ind w:left="4320" w:hanging="356"/>
      </w:pPr>
      <w:rPr>
        <w:rFonts w:ascii="Wingdings" w:eastAsia="Wingdings" w:hAnsi="Wingdings" w:cs="Wingdings" w:hint="default"/>
      </w:rPr>
    </w:lvl>
    <w:lvl w:ilvl="6" w:tplc="A9AE0BEA">
      <w:start w:val="1"/>
      <w:numFmt w:val="bullet"/>
      <w:lvlText w:val="·"/>
      <w:lvlJc w:val="left"/>
      <w:pPr>
        <w:ind w:left="5040" w:hanging="356"/>
      </w:pPr>
      <w:rPr>
        <w:rFonts w:ascii="Symbol" w:eastAsia="Symbol" w:hAnsi="Symbol" w:cs="Symbol" w:hint="default"/>
      </w:rPr>
    </w:lvl>
    <w:lvl w:ilvl="7" w:tplc="68CCCE2A">
      <w:start w:val="1"/>
      <w:numFmt w:val="bullet"/>
      <w:lvlText w:val="o"/>
      <w:lvlJc w:val="left"/>
      <w:pPr>
        <w:ind w:left="5760" w:hanging="356"/>
      </w:pPr>
      <w:rPr>
        <w:rFonts w:ascii="Courier New" w:eastAsia="Courier New" w:hAnsi="Courier New" w:cs="Courier New" w:hint="default"/>
      </w:rPr>
    </w:lvl>
    <w:lvl w:ilvl="8" w:tplc="A7E6CE44">
      <w:start w:val="1"/>
      <w:numFmt w:val="bullet"/>
      <w:lvlText w:val="§"/>
      <w:lvlJc w:val="left"/>
      <w:pPr>
        <w:ind w:left="6480" w:hanging="356"/>
      </w:pPr>
      <w:rPr>
        <w:rFonts w:ascii="Wingdings" w:eastAsia="Wingdings" w:hAnsi="Wingdings" w:cs="Wingdings" w:hint="default"/>
      </w:rPr>
    </w:lvl>
  </w:abstractNum>
  <w:abstractNum w:abstractNumId="17" w15:restartNumberingAfterBreak="0">
    <w:nsid w:val="7632316C"/>
    <w:multiLevelType w:val="hybridMultilevel"/>
    <w:tmpl w:val="8020C2BE"/>
    <w:lvl w:ilvl="0" w:tplc="9B0EE670">
      <w:start w:val="1"/>
      <w:numFmt w:val="decimal"/>
      <w:lvlText w:val="%1."/>
      <w:lvlJc w:val="left"/>
      <w:pPr>
        <w:tabs>
          <w:tab w:val="left" w:pos="1755"/>
        </w:tabs>
        <w:ind w:left="1755" w:hanging="1031"/>
      </w:pPr>
      <w:rPr>
        <w:rFonts w:hint="default"/>
        <w:b/>
      </w:rPr>
    </w:lvl>
    <w:lvl w:ilvl="1" w:tplc="0388C670">
      <w:start w:val="1"/>
      <w:numFmt w:val="lowerLetter"/>
      <w:lvlText w:val="%2."/>
      <w:lvlJc w:val="left"/>
      <w:pPr>
        <w:tabs>
          <w:tab w:val="left" w:pos="1800"/>
        </w:tabs>
        <w:ind w:left="1800" w:hanging="356"/>
      </w:pPr>
    </w:lvl>
    <w:lvl w:ilvl="2" w:tplc="46B29340">
      <w:start w:val="1"/>
      <w:numFmt w:val="lowerRoman"/>
      <w:lvlText w:val="%3."/>
      <w:lvlJc w:val="right"/>
      <w:pPr>
        <w:tabs>
          <w:tab w:val="left" w:pos="2520"/>
        </w:tabs>
        <w:ind w:left="2520" w:hanging="176"/>
      </w:pPr>
    </w:lvl>
    <w:lvl w:ilvl="3" w:tplc="870C5312">
      <w:start w:val="1"/>
      <w:numFmt w:val="decimal"/>
      <w:lvlText w:val="%4."/>
      <w:lvlJc w:val="left"/>
      <w:pPr>
        <w:tabs>
          <w:tab w:val="left" w:pos="3240"/>
        </w:tabs>
        <w:ind w:left="3240" w:hanging="356"/>
      </w:pPr>
    </w:lvl>
    <w:lvl w:ilvl="4" w:tplc="53A66AA4">
      <w:start w:val="1"/>
      <w:numFmt w:val="lowerLetter"/>
      <w:lvlText w:val="%5."/>
      <w:lvlJc w:val="left"/>
      <w:pPr>
        <w:tabs>
          <w:tab w:val="left" w:pos="3960"/>
        </w:tabs>
        <w:ind w:left="3960" w:hanging="356"/>
      </w:pPr>
    </w:lvl>
    <w:lvl w:ilvl="5" w:tplc="9CB09A76">
      <w:start w:val="1"/>
      <w:numFmt w:val="lowerRoman"/>
      <w:lvlText w:val="%6."/>
      <w:lvlJc w:val="right"/>
      <w:pPr>
        <w:tabs>
          <w:tab w:val="left" w:pos="4680"/>
        </w:tabs>
        <w:ind w:left="4680" w:hanging="176"/>
      </w:pPr>
    </w:lvl>
    <w:lvl w:ilvl="6" w:tplc="12AED96A">
      <w:start w:val="1"/>
      <w:numFmt w:val="decimal"/>
      <w:lvlText w:val="%7."/>
      <w:lvlJc w:val="left"/>
      <w:pPr>
        <w:tabs>
          <w:tab w:val="left" w:pos="5400"/>
        </w:tabs>
        <w:ind w:left="5400" w:hanging="356"/>
      </w:pPr>
    </w:lvl>
    <w:lvl w:ilvl="7" w:tplc="5C56AB4A">
      <w:start w:val="1"/>
      <w:numFmt w:val="lowerLetter"/>
      <w:lvlText w:val="%8."/>
      <w:lvlJc w:val="left"/>
      <w:pPr>
        <w:tabs>
          <w:tab w:val="left" w:pos="6120"/>
        </w:tabs>
        <w:ind w:left="6120" w:hanging="356"/>
      </w:pPr>
    </w:lvl>
    <w:lvl w:ilvl="8" w:tplc="A3D24142">
      <w:start w:val="1"/>
      <w:numFmt w:val="lowerRoman"/>
      <w:lvlText w:val="%9."/>
      <w:lvlJc w:val="right"/>
      <w:pPr>
        <w:tabs>
          <w:tab w:val="left" w:pos="6840"/>
        </w:tabs>
        <w:ind w:left="6840" w:hanging="176"/>
      </w:pPr>
    </w:lvl>
  </w:abstractNum>
  <w:abstractNum w:abstractNumId="18" w15:restartNumberingAfterBreak="0">
    <w:nsid w:val="77E14D41"/>
    <w:multiLevelType w:val="multilevel"/>
    <w:tmpl w:val="C53E71F0"/>
    <w:lvl w:ilvl="0">
      <w:start w:val="1"/>
      <w:numFmt w:val="decimal"/>
      <w:lvlText w:val="%1."/>
      <w:lvlJc w:val="left"/>
      <w:pPr>
        <w:ind w:left="1080" w:hanging="356"/>
      </w:pPr>
      <w:rPr>
        <w:rFonts w:hint="default"/>
        <w:b/>
      </w:rPr>
    </w:lvl>
    <w:lvl w:ilvl="1">
      <w:start w:val="1"/>
      <w:numFmt w:val="decimal"/>
      <w:lvlText w:val="%1.%2"/>
      <w:lvlJc w:val="left"/>
      <w:pPr>
        <w:ind w:left="1095" w:hanging="371"/>
      </w:pPr>
      <w:rPr>
        <w:rFonts w:hint="default"/>
        <w:i w:val="0"/>
      </w:rPr>
    </w:lvl>
    <w:lvl w:ilvl="2">
      <w:start w:val="1"/>
      <w:numFmt w:val="decimal"/>
      <w:lvlText w:val="%1.%2.%3"/>
      <w:lvlJc w:val="left"/>
      <w:pPr>
        <w:ind w:left="1440" w:hanging="716"/>
      </w:pPr>
      <w:rPr>
        <w:rFonts w:hint="default"/>
        <w:i w:val="0"/>
      </w:rPr>
    </w:lvl>
    <w:lvl w:ilvl="3">
      <w:start w:val="1"/>
      <w:numFmt w:val="decimal"/>
      <w:lvlText w:val="%1.%2.%3.%4"/>
      <w:lvlJc w:val="left"/>
      <w:pPr>
        <w:ind w:left="1800" w:hanging="1076"/>
      </w:pPr>
      <w:rPr>
        <w:rFonts w:hint="default"/>
        <w:i w:val="0"/>
      </w:rPr>
    </w:lvl>
    <w:lvl w:ilvl="4">
      <w:start w:val="1"/>
      <w:numFmt w:val="decimal"/>
      <w:lvlText w:val="%1.%2.%3.%4.%5"/>
      <w:lvlJc w:val="left"/>
      <w:pPr>
        <w:ind w:left="1800" w:hanging="1076"/>
      </w:pPr>
      <w:rPr>
        <w:rFonts w:hint="default"/>
        <w:i w:val="0"/>
      </w:rPr>
    </w:lvl>
    <w:lvl w:ilvl="5">
      <w:start w:val="1"/>
      <w:numFmt w:val="decimal"/>
      <w:lvlText w:val="%1.%2.%3.%4.%5.%6"/>
      <w:lvlJc w:val="left"/>
      <w:pPr>
        <w:ind w:left="2160" w:hanging="1436"/>
      </w:pPr>
      <w:rPr>
        <w:rFonts w:hint="default"/>
        <w:i w:val="0"/>
      </w:rPr>
    </w:lvl>
    <w:lvl w:ilvl="6">
      <w:start w:val="1"/>
      <w:numFmt w:val="decimal"/>
      <w:lvlText w:val="%1.%2.%3.%4.%5.%6.%7"/>
      <w:lvlJc w:val="left"/>
      <w:pPr>
        <w:ind w:left="2160" w:hanging="1436"/>
      </w:pPr>
      <w:rPr>
        <w:rFonts w:hint="default"/>
        <w:i w:val="0"/>
      </w:rPr>
    </w:lvl>
    <w:lvl w:ilvl="7">
      <w:start w:val="1"/>
      <w:numFmt w:val="decimal"/>
      <w:lvlText w:val="%1.%2.%3.%4.%5.%6.%7.%8"/>
      <w:lvlJc w:val="left"/>
      <w:pPr>
        <w:ind w:left="2520" w:hanging="1796"/>
      </w:pPr>
      <w:rPr>
        <w:rFonts w:hint="default"/>
        <w:i w:val="0"/>
      </w:rPr>
    </w:lvl>
    <w:lvl w:ilvl="8">
      <w:start w:val="1"/>
      <w:numFmt w:val="decimal"/>
      <w:lvlText w:val="%1.%2.%3.%4.%5.%6.%7.%8.%9"/>
      <w:lvlJc w:val="left"/>
      <w:pPr>
        <w:ind w:left="2880" w:hanging="2156"/>
      </w:pPr>
      <w:rPr>
        <w:rFonts w:hint="default"/>
        <w:i w:val="0"/>
      </w:rPr>
    </w:lvl>
  </w:abstractNum>
  <w:abstractNum w:abstractNumId="19" w15:restartNumberingAfterBreak="0">
    <w:nsid w:val="7C0773A1"/>
    <w:multiLevelType w:val="hybridMultilevel"/>
    <w:tmpl w:val="4D0C5B94"/>
    <w:lvl w:ilvl="0" w:tplc="9F841C32">
      <w:start w:val="5"/>
      <w:numFmt w:val="bullet"/>
      <w:lvlText w:val="-"/>
      <w:lvlJc w:val="left"/>
      <w:pPr>
        <w:ind w:left="1080" w:hanging="356"/>
      </w:pPr>
      <w:rPr>
        <w:rFonts w:ascii="Times New Roman" w:eastAsia="Times New Roman" w:hAnsi="Times New Roman" w:cs="Times New Roman" w:hint="default"/>
      </w:rPr>
    </w:lvl>
    <w:lvl w:ilvl="1" w:tplc="102A6A36">
      <w:start w:val="1"/>
      <w:numFmt w:val="bullet"/>
      <w:lvlText w:val="o"/>
      <w:lvlJc w:val="left"/>
      <w:pPr>
        <w:ind w:left="1800" w:hanging="356"/>
      </w:pPr>
      <w:rPr>
        <w:rFonts w:ascii="Courier New" w:hAnsi="Courier New" w:cs="Courier New" w:hint="default"/>
      </w:rPr>
    </w:lvl>
    <w:lvl w:ilvl="2" w:tplc="110A1C72">
      <w:start w:val="1"/>
      <w:numFmt w:val="bullet"/>
      <w:lvlText w:val=""/>
      <w:lvlJc w:val="left"/>
      <w:pPr>
        <w:ind w:left="2520" w:hanging="356"/>
      </w:pPr>
      <w:rPr>
        <w:rFonts w:ascii="Wingdings" w:hAnsi="Wingdings" w:hint="default"/>
      </w:rPr>
    </w:lvl>
    <w:lvl w:ilvl="3" w:tplc="BC00C6BE">
      <w:start w:val="1"/>
      <w:numFmt w:val="bullet"/>
      <w:lvlText w:val=""/>
      <w:lvlJc w:val="left"/>
      <w:pPr>
        <w:ind w:left="3240" w:hanging="356"/>
      </w:pPr>
      <w:rPr>
        <w:rFonts w:ascii="Symbol" w:hAnsi="Symbol" w:hint="default"/>
      </w:rPr>
    </w:lvl>
    <w:lvl w:ilvl="4" w:tplc="06228866">
      <w:start w:val="1"/>
      <w:numFmt w:val="bullet"/>
      <w:lvlText w:val="o"/>
      <w:lvlJc w:val="left"/>
      <w:pPr>
        <w:ind w:left="3960" w:hanging="356"/>
      </w:pPr>
      <w:rPr>
        <w:rFonts w:ascii="Courier New" w:hAnsi="Courier New" w:cs="Courier New" w:hint="default"/>
      </w:rPr>
    </w:lvl>
    <w:lvl w:ilvl="5" w:tplc="4FF49CEA">
      <w:start w:val="1"/>
      <w:numFmt w:val="bullet"/>
      <w:lvlText w:val=""/>
      <w:lvlJc w:val="left"/>
      <w:pPr>
        <w:ind w:left="4680" w:hanging="356"/>
      </w:pPr>
      <w:rPr>
        <w:rFonts w:ascii="Wingdings" w:hAnsi="Wingdings" w:hint="default"/>
      </w:rPr>
    </w:lvl>
    <w:lvl w:ilvl="6" w:tplc="55B68A64">
      <w:start w:val="1"/>
      <w:numFmt w:val="bullet"/>
      <w:lvlText w:val=""/>
      <w:lvlJc w:val="left"/>
      <w:pPr>
        <w:ind w:left="5400" w:hanging="356"/>
      </w:pPr>
      <w:rPr>
        <w:rFonts w:ascii="Symbol" w:hAnsi="Symbol" w:hint="default"/>
      </w:rPr>
    </w:lvl>
    <w:lvl w:ilvl="7" w:tplc="7F5ED446">
      <w:start w:val="1"/>
      <w:numFmt w:val="bullet"/>
      <w:lvlText w:val="o"/>
      <w:lvlJc w:val="left"/>
      <w:pPr>
        <w:ind w:left="6120" w:hanging="356"/>
      </w:pPr>
      <w:rPr>
        <w:rFonts w:ascii="Courier New" w:hAnsi="Courier New" w:cs="Courier New" w:hint="default"/>
      </w:rPr>
    </w:lvl>
    <w:lvl w:ilvl="8" w:tplc="3F505672">
      <w:start w:val="1"/>
      <w:numFmt w:val="bullet"/>
      <w:lvlText w:val=""/>
      <w:lvlJc w:val="left"/>
      <w:pPr>
        <w:ind w:left="6840" w:hanging="356"/>
      </w:pPr>
      <w:rPr>
        <w:rFonts w:ascii="Wingdings" w:hAnsi="Wingdings" w:hint="default"/>
      </w:rPr>
    </w:lvl>
  </w:abstractNum>
  <w:abstractNum w:abstractNumId="20" w15:restartNumberingAfterBreak="0">
    <w:nsid w:val="7E8168E3"/>
    <w:multiLevelType w:val="hybridMultilevel"/>
    <w:tmpl w:val="0F184E06"/>
    <w:lvl w:ilvl="0" w:tplc="CC8CA936">
      <w:start w:val="1"/>
      <w:numFmt w:val="bullet"/>
      <w:lvlText w:val=""/>
      <w:lvlJc w:val="left"/>
      <w:pPr>
        <w:tabs>
          <w:tab w:val="left" w:pos="1440"/>
        </w:tabs>
        <w:ind w:left="1440" w:hanging="356"/>
      </w:pPr>
      <w:rPr>
        <w:rFonts w:ascii="Symbol" w:hAnsi="Symbol" w:hint="default"/>
      </w:rPr>
    </w:lvl>
    <w:lvl w:ilvl="1" w:tplc="0A00FC48">
      <w:start w:val="1"/>
      <w:numFmt w:val="bullet"/>
      <w:lvlText w:val="o"/>
      <w:lvlJc w:val="left"/>
      <w:pPr>
        <w:ind w:left="1440" w:hanging="356"/>
      </w:pPr>
      <w:rPr>
        <w:rFonts w:ascii="Courier New" w:eastAsia="Courier New" w:hAnsi="Courier New" w:cs="Courier New" w:hint="default"/>
      </w:rPr>
    </w:lvl>
    <w:lvl w:ilvl="2" w:tplc="FDBC9FD8">
      <w:start w:val="1"/>
      <w:numFmt w:val="bullet"/>
      <w:lvlText w:val="§"/>
      <w:lvlJc w:val="left"/>
      <w:pPr>
        <w:ind w:left="2160" w:hanging="356"/>
      </w:pPr>
      <w:rPr>
        <w:rFonts w:ascii="Wingdings" w:eastAsia="Wingdings" w:hAnsi="Wingdings" w:cs="Wingdings" w:hint="default"/>
      </w:rPr>
    </w:lvl>
    <w:lvl w:ilvl="3" w:tplc="9B302E1C">
      <w:start w:val="1"/>
      <w:numFmt w:val="bullet"/>
      <w:lvlText w:val="·"/>
      <w:lvlJc w:val="left"/>
      <w:pPr>
        <w:ind w:left="2880" w:hanging="356"/>
      </w:pPr>
      <w:rPr>
        <w:rFonts w:ascii="Symbol" w:eastAsia="Symbol" w:hAnsi="Symbol" w:cs="Symbol" w:hint="default"/>
      </w:rPr>
    </w:lvl>
    <w:lvl w:ilvl="4" w:tplc="52B68F16">
      <w:start w:val="1"/>
      <w:numFmt w:val="bullet"/>
      <w:lvlText w:val="o"/>
      <w:lvlJc w:val="left"/>
      <w:pPr>
        <w:ind w:left="3600" w:hanging="356"/>
      </w:pPr>
      <w:rPr>
        <w:rFonts w:ascii="Courier New" w:eastAsia="Courier New" w:hAnsi="Courier New" w:cs="Courier New" w:hint="default"/>
      </w:rPr>
    </w:lvl>
    <w:lvl w:ilvl="5" w:tplc="C8F26E36">
      <w:start w:val="1"/>
      <w:numFmt w:val="bullet"/>
      <w:lvlText w:val="§"/>
      <w:lvlJc w:val="left"/>
      <w:pPr>
        <w:ind w:left="4320" w:hanging="356"/>
      </w:pPr>
      <w:rPr>
        <w:rFonts w:ascii="Wingdings" w:eastAsia="Wingdings" w:hAnsi="Wingdings" w:cs="Wingdings" w:hint="default"/>
      </w:rPr>
    </w:lvl>
    <w:lvl w:ilvl="6" w:tplc="6D38A086">
      <w:start w:val="1"/>
      <w:numFmt w:val="bullet"/>
      <w:lvlText w:val="·"/>
      <w:lvlJc w:val="left"/>
      <w:pPr>
        <w:ind w:left="5040" w:hanging="356"/>
      </w:pPr>
      <w:rPr>
        <w:rFonts w:ascii="Symbol" w:eastAsia="Symbol" w:hAnsi="Symbol" w:cs="Symbol" w:hint="default"/>
      </w:rPr>
    </w:lvl>
    <w:lvl w:ilvl="7" w:tplc="C4AEE652">
      <w:start w:val="1"/>
      <w:numFmt w:val="bullet"/>
      <w:lvlText w:val="o"/>
      <w:lvlJc w:val="left"/>
      <w:pPr>
        <w:ind w:left="5760" w:hanging="356"/>
      </w:pPr>
      <w:rPr>
        <w:rFonts w:ascii="Courier New" w:eastAsia="Courier New" w:hAnsi="Courier New" w:cs="Courier New" w:hint="default"/>
      </w:rPr>
    </w:lvl>
    <w:lvl w:ilvl="8" w:tplc="7EDAE804">
      <w:start w:val="1"/>
      <w:numFmt w:val="bullet"/>
      <w:lvlText w:val="§"/>
      <w:lvlJc w:val="left"/>
      <w:pPr>
        <w:ind w:left="6480" w:hanging="356"/>
      </w:pPr>
      <w:rPr>
        <w:rFonts w:ascii="Wingdings" w:eastAsia="Wingdings" w:hAnsi="Wingdings" w:cs="Wingdings" w:hint="default"/>
      </w:rPr>
    </w:lvl>
  </w:abstractNum>
  <w:num w:numId="1">
    <w:abstractNumId w:val="6"/>
  </w:num>
  <w:num w:numId="2">
    <w:abstractNumId w:val="20"/>
  </w:num>
  <w:num w:numId="3">
    <w:abstractNumId w:val="4"/>
  </w:num>
  <w:num w:numId="4">
    <w:abstractNumId w:val="13"/>
  </w:num>
  <w:num w:numId="5">
    <w:abstractNumId w:val="3"/>
  </w:num>
  <w:num w:numId="6">
    <w:abstractNumId w:val="18"/>
  </w:num>
  <w:num w:numId="7">
    <w:abstractNumId w:val="1"/>
  </w:num>
  <w:num w:numId="8">
    <w:abstractNumId w:val="19"/>
  </w:num>
  <w:num w:numId="9">
    <w:abstractNumId w:val="12"/>
  </w:num>
  <w:num w:numId="10">
    <w:abstractNumId w:val="11"/>
  </w:num>
  <w:num w:numId="11">
    <w:abstractNumId w:val="2"/>
  </w:num>
  <w:num w:numId="12">
    <w:abstractNumId w:val="17"/>
  </w:num>
  <w:num w:numId="13">
    <w:abstractNumId w:val="16"/>
  </w:num>
  <w:num w:numId="14">
    <w:abstractNumId w:val="14"/>
  </w:num>
  <w:num w:numId="15">
    <w:abstractNumId w:val="8"/>
  </w:num>
  <w:num w:numId="16">
    <w:abstractNumId w:val="7"/>
  </w:num>
  <w:num w:numId="17">
    <w:abstractNumId w:val="0"/>
  </w:num>
  <w:num w:numId="18">
    <w:abstractNumId w:val="9"/>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CE"/>
    <w:rsid w:val="00006C14"/>
    <w:rsid w:val="00024A97"/>
    <w:rsid w:val="000A1F1E"/>
    <w:rsid w:val="003340CC"/>
    <w:rsid w:val="003B2D17"/>
    <w:rsid w:val="003E4ABC"/>
    <w:rsid w:val="00413574"/>
    <w:rsid w:val="00481841"/>
    <w:rsid w:val="00491C1E"/>
    <w:rsid w:val="004C1310"/>
    <w:rsid w:val="004F56E1"/>
    <w:rsid w:val="00573D93"/>
    <w:rsid w:val="0060165B"/>
    <w:rsid w:val="006A1307"/>
    <w:rsid w:val="006F0E59"/>
    <w:rsid w:val="00720AC8"/>
    <w:rsid w:val="0075130C"/>
    <w:rsid w:val="0079239C"/>
    <w:rsid w:val="007B4C8F"/>
    <w:rsid w:val="007E0647"/>
    <w:rsid w:val="00906036"/>
    <w:rsid w:val="0093582E"/>
    <w:rsid w:val="00937BFF"/>
    <w:rsid w:val="009621BA"/>
    <w:rsid w:val="00974496"/>
    <w:rsid w:val="009D198F"/>
    <w:rsid w:val="009F6E65"/>
    <w:rsid w:val="00A033D0"/>
    <w:rsid w:val="00B24B46"/>
    <w:rsid w:val="00B340CE"/>
    <w:rsid w:val="00BA27CC"/>
    <w:rsid w:val="00BE6E12"/>
    <w:rsid w:val="00CC4C54"/>
    <w:rsid w:val="00CC786C"/>
    <w:rsid w:val="00D921D5"/>
    <w:rsid w:val="00D97E21"/>
    <w:rsid w:val="00E1443D"/>
    <w:rsid w:val="00E361CF"/>
    <w:rsid w:val="00EB6E06"/>
    <w:rsid w:val="00ED0261"/>
    <w:rsid w:val="00ED4861"/>
    <w:rsid w:val="00EE7B14"/>
    <w:rsid w:val="00F4188A"/>
    <w:rsid w:val="00FF4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CA02"/>
  <w15:docId w15:val="{FD8A6E68-5919-4F04-AB1D-D1C62FF7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4"/>
      <w:lang w:val="en-US" w:eastAsia="en-US"/>
    </w:rPr>
  </w:style>
  <w:style w:type="paragraph" w:styleId="Heading1">
    <w:name w:val="heading 1"/>
    <w:basedOn w:val="Normal"/>
    <w:next w:val="Normal"/>
    <w:qFormat/>
    <w:pPr>
      <w:keepNext/>
      <w:spacing w:before="240"/>
      <w:jc w:val="center"/>
      <w:outlineLvl w:val="0"/>
    </w:pPr>
    <w:rPr>
      <w:rFonts w:ascii=".VnTimeH" w:eastAsia="Arial Unicode MS" w:hAnsi=".VnTimeH" w:cs="Arial Unicode MS"/>
      <w:b/>
      <w:sz w:val="26"/>
      <w:szCs w:val="20"/>
    </w:rPr>
  </w:style>
  <w:style w:type="paragraph" w:styleId="Heading2">
    <w:name w:val="heading 2"/>
    <w:basedOn w:val="Normal"/>
    <w:next w:val="Normal"/>
    <w:qFormat/>
    <w:pPr>
      <w:keepNext/>
      <w:outlineLvl w:val="1"/>
    </w:pPr>
    <w:rPr>
      <w:rFonts w:ascii=".VnTimeH" w:eastAsia="Arial Unicode MS" w:hAnsi=".VnTimeH" w:cs="Arial Unicode MS"/>
      <w:b/>
      <w:sz w:val="24"/>
      <w:szCs w:val="20"/>
    </w:rPr>
  </w:style>
  <w:style w:type="paragraph" w:styleId="Heading3">
    <w:name w:val="heading 3"/>
    <w:basedOn w:val="Normal"/>
    <w:next w:val="Normal"/>
    <w:qFormat/>
    <w:pPr>
      <w:keepNext/>
      <w:jc w:val="center"/>
      <w:outlineLvl w:val="2"/>
    </w:pPr>
    <w:rPr>
      <w:rFonts w:eastAsia="Arial Unicode MS" w:cs="Arial Unicode MS"/>
      <w:i/>
      <w:szCs w:val="20"/>
    </w:rPr>
  </w:style>
  <w:style w:type="paragraph" w:styleId="Heading4">
    <w:name w:val="heading 4"/>
    <w:basedOn w:val="Normal"/>
    <w:next w:val="Normal"/>
    <w:qFormat/>
    <w:pPr>
      <w:keepNext/>
      <w:ind w:right="-165"/>
      <w:jc w:val="center"/>
      <w:outlineLvl w:val="3"/>
    </w:pPr>
    <w:rPr>
      <w:rFonts w:ascii=".VnTimeH" w:hAnsi=".VnTimeH"/>
      <w:b/>
    </w:rPr>
  </w:style>
  <w:style w:type="paragraph" w:styleId="Heading5">
    <w:name w:val="heading 5"/>
    <w:basedOn w:val="Normal"/>
    <w:next w:val="Normal"/>
    <w:qFormat/>
    <w:pPr>
      <w:keepNext/>
      <w:ind w:right="-165"/>
      <w:outlineLvl w:val="4"/>
    </w:pPr>
    <w:rPr>
      <w:rFonts w:ascii=".VnTimeH" w:hAnsi=".VnTimeH"/>
      <w:b/>
      <w:sz w:val="2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rPr>
      <w:rFonts w:ascii=".VnTimeH" w:hAnsi=".VnTimeH"/>
      <w:sz w:val="26"/>
      <w:szCs w:val="20"/>
    </w:rPr>
  </w:style>
  <w:style w:type="paragraph" w:styleId="BodyTextIndent">
    <w:name w:val="Body Text Indent"/>
    <w:basedOn w:val="Normal"/>
    <w:pPr>
      <w:spacing w:before="120"/>
      <w:ind w:firstLine="567"/>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val="en-US" w:eastAsia="en-US"/>
    </w:rPr>
  </w:style>
  <w:style w:type="paragraph" w:styleId="BodyTextIndent3">
    <w:name w:val="Body Text Indent 3"/>
    <w:basedOn w:val="Normal"/>
    <w:pPr>
      <w:spacing w:after="120"/>
      <w:ind w:left="360"/>
    </w:pPr>
    <w:rPr>
      <w:sz w:val="16"/>
      <w:szCs w:val="16"/>
    </w:rPr>
  </w:style>
  <w:style w:type="paragraph" w:customStyle="1" w:styleId="Default">
    <w:name w:val="Default"/>
    <w:rPr>
      <w:color w:val="000000"/>
      <w:sz w:val="24"/>
      <w:szCs w:val="24"/>
      <w:lang w:val="en-US" w:eastAsia="en-US"/>
    </w:rPr>
  </w:style>
  <w:style w:type="paragraph" w:styleId="NormalWeb">
    <w:name w:val="Normal (Web)"/>
    <w:basedOn w:val="Normal"/>
    <w:uiPriority w:val="99"/>
    <w:pPr>
      <w:spacing w:before="100" w:beforeAutospacing="1" w:after="100" w:afterAutospacing="1"/>
    </w:pPr>
    <w:rPr>
      <w:rFonts w:ascii="Times New Roman" w:hAnsi="Times New Roman"/>
      <w:sz w:val="24"/>
      <w:lang w:val="vi-VN" w:eastAsia="vi-VN"/>
    </w:rPr>
  </w:style>
  <w:style w:type="character" w:customStyle="1" w:styleId="apple-converted-space">
    <w:name w:val="apple-converted-space"/>
    <w:basedOn w:val="DefaultParagraphFont"/>
  </w:style>
  <w:style w:type="paragraph" w:customStyle="1" w:styleId="abc">
    <w:name w:val="abc"/>
    <w:basedOn w:val="Normal"/>
    <w:uiPriority w:val="99"/>
    <w:pPr>
      <w:widowControl w:val="0"/>
    </w:pPr>
    <w:rPr>
      <w:szCs w:val="20"/>
    </w:rPr>
  </w:style>
  <w:style w:type="paragraph" w:customStyle="1" w:styleId="CharCharCharCharCharCharCharCharCharCharCharCharChar">
    <w:name w:val="Char Char Char Char Char Char Char Char Char Char Char Char Char"/>
    <w:basedOn w:val="Normal"/>
    <w:pPr>
      <w:spacing w:after="160" w:line="240" w:lineRule="exact"/>
    </w:pPr>
    <w:rPr>
      <w:rFonts w:ascii="Times New Roman" w:hAnsi="Times New Roman"/>
      <w:sz w:val="21"/>
      <w:szCs w:val="20"/>
    </w:rPr>
  </w:style>
  <w:style w:type="paragraph" w:styleId="ListParagraph">
    <w:name w:val="List Paragraph"/>
    <w:basedOn w:val="Normal"/>
    <w:uiPriority w:val="34"/>
    <w:qFormat/>
    <w:pPr>
      <w:ind w:left="720"/>
      <w:contextualSpacing/>
    </w:pPr>
  </w:style>
  <w:style w:type="character" w:customStyle="1" w:styleId="BodyTextIndent3Char">
    <w:name w:val="Body Text Indent 3 Char"/>
    <w:basedOn w:val="DefaultParagraphFont"/>
    <w:rPr>
      <w:rFonts w:ascii=".VnTime" w:hAnsi=".VnTime"/>
      <w:sz w:val="16"/>
      <w:szCs w:val="16"/>
      <w:lang w:val="en-US" w:eastAsia="en-US"/>
    </w:rPr>
  </w:style>
  <w:style w:type="character" w:customStyle="1" w:styleId="Bodytext9ptBold">
    <w:name w:val="Body text + 9 pt.Bold"/>
    <w:rPr>
      <w:rFonts w:ascii="Times New Roman" w:eastAsia="Times New Roman" w:hAnsi="Times New Roman" w:cs="Times New Roman"/>
      <w:b/>
      <w:bCs/>
      <w:i w:val="0"/>
      <w:iCs w:val="0"/>
      <w:smallCaps w:val="0"/>
      <w:strike w:val="0"/>
      <w:color w:val="000000"/>
      <w:spacing w:val="6"/>
      <w:position w:val="0"/>
      <w:sz w:val="18"/>
      <w:szCs w:val="18"/>
      <w:u w:val="none"/>
      <w:shd w:val="clear" w:color="auto" w:fill="FFFFFF"/>
      <w:lang w:val="vi-VN"/>
    </w:rPr>
  </w:style>
  <w:style w:type="character" w:customStyle="1" w:styleId="HeaderChar">
    <w:name w:val="Header Char"/>
    <w:basedOn w:val="DefaultParagraphFont"/>
    <w:link w:val="Header"/>
    <w:uiPriority w:val="99"/>
    <w:rsid w:val="00D921D5"/>
    <w:rPr>
      <w:rFonts w:ascii=".VnTime" w:hAnsi=".VnTime"/>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86C69-02D2-4487-AE49-050DED24655E}"/>
</file>

<file path=customXml/itemProps2.xml><?xml version="1.0" encoding="utf-8"?>
<ds:datastoreItem xmlns:ds="http://schemas.openxmlformats.org/officeDocument/2006/customXml" ds:itemID="{E60C712E-B844-44F9-9474-1D315B0337A7}"/>
</file>

<file path=customXml/itemProps3.xml><?xml version="1.0" encoding="utf-8"?>
<ds:datastoreItem xmlns:ds="http://schemas.openxmlformats.org/officeDocument/2006/customXml" ds:itemID="{4D231922-DFBF-45B1-874F-43FF152127B0}"/>
</file>

<file path=docProps/app.xml><?xml version="1.0" encoding="utf-8"?>
<Properties xmlns="http://schemas.openxmlformats.org/officeDocument/2006/extended-properties" xmlns:vt="http://schemas.openxmlformats.org/officeDocument/2006/docPropsVTypes">
  <Template>Normal.dotm</Template>
  <TotalTime>17</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2024-04-09T03:23:00Z</dcterms:created>
  <dcterms:modified xsi:type="dcterms:W3CDTF">2024-05-02T00:57:00Z</dcterms:modified>
</cp:coreProperties>
</file>